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CD7" w:rsidRDefault="0081210E" w:rsidP="00415549">
      <w:pPr>
        <w:spacing w:line="360" w:lineRule="auto"/>
        <w:jc w:val="center"/>
        <w:rPr>
          <w:rFonts w:ascii="Calibri" w:eastAsia="Calibri" w:hAnsi="Calibri" w:cs="Calibri"/>
          <w:b/>
          <w:sz w:val="44"/>
          <w:u w:val="single"/>
        </w:rPr>
      </w:pPr>
      <w:r>
        <w:rPr>
          <w:rFonts w:ascii="Calibri" w:eastAsia="Calibri" w:hAnsi="Calibri" w:cs="Calibri"/>
          <w:b/>
          <w:sz w:val="44"/>
          <w:u w:val="single"/>
        </w:rPr>
        <w:t>Results</w:t>
      </w:r>
    </w:p>
    <w:p w:rsidR="006B6CD7" w:rsidRDefault="0081210E" w:rsidP="00EC1FAF">
      <w:pPr>
        <w:spacing w:after="0" w:line="360" w:lineRule="auto"/>
        <w:ind w:firstLine="720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The present study was carried out between July 2011 to June 2012. This study included 50</w:t>
      </w:r>
      <w:r w:rsidR="00FA77FA">
        <w:rPr>
          <w:rFonts w:ascii="Calibri" w:eastAsia="Calibri" w:hAnsi="Calibri" w:cs="Calibri"/>
          <w:sz w:val="28"/>
        </w:rPr>
        <w:t>0</w:t>
      </w:r>
      <w:r>
        <w:rPr>
          <w:rFonts w:ascii="Calibri" w:eastAsia="Calibri" w:hAnsi="Calibri" w:cs="Calibri"/>
          <w:sz w:val="28"/>
        </w:rPr>
        <w:t xml:space="preserve"> eyes with different stages of diabetic retinopathy (DR).(1</w:t>
      </w:r>
      <w:r w:rsidR="00FA77FA">
        <w:rPr>
          <w:rFonts w:ascii="Calibri" w:eastAsia="Calibri" w:hAnsi="Calibri" w:cs="Calibri"/>
          <w:sz w:val="28"/>
        </w:rPr>
        <w:t>97</w:t>
      </w:r>
      <w:r>
        <w:rPr>
          <w:rFonts w:ascii="Calibri" w:eastAsia="Calibri" w:hAnsi="Calibri" w:cs="Calibri"/>
          <w:sz w:val="28"/>
        </w:rPr>
        <w:t xml:space="preserve"> males , </w:t>
      </w:r>
      <w:r w:rsidR="00FA77FA">
        <w:rPr>
          <w:rFonts w:ascii="Calibri" w:eastAsia="Calibri" w:hAnsi="Calibri" w:cs="Calibri"/>
          <w:sz w:val="28"/>
        </w:rPr>
        <w:t>303</w:t>
      </w:r>
      <w:r>
        <w:rPr>
          <w:rFonts w:ascii="Calibri" w:eastAsia="Calibri" w:hAnsi="Calibri" w:cs="Calibri"/>
          <w:sz w:val="28"/>
        </w:rPr>
        <w:t xml:space="preserve"> females). Their ages ranged from (20 </w:t>
      </w:r>
      <w:r w:rsidR="00FA77FA">
        <w:rPr>
          <w:rFonts w:ascii="Calibri" w:eastAsia="Calibri" w:hAnsi="Calibri" w:cs="Calibri"/>
          <w:sz w:val="28"/>
        </w:rPr>
        <w:t>-</w:t>
      </w:r>
      <w:r>
        <w:rPr>
          <w:rFonts w:ascii="Calibri" w:eastAsia="Calibri" w:hAnsi="Calibri" w:cs="Calibri"/>
          <w:sz w:val="28"/>
        </w:rPr>
        <w:t xml:space="preserve"> 80 yrs).</w:t>
      </w:r>
      <w:r w:rsidR="00A56D30">
        <w:rPr>
          <w:rFonts w:ascii="Calibri" w:eastAsia="Calibri" w:hAnsi="Calibri" w:cs="Calibri"/>
          <w:sz w:val="28"/>
        </w:rPr>
        <w:t>Fe</w:t>
      </w:r>
      <w:r>
        <w:rPr>
          <w:rFonts w:ascii="Calibri" w:eastAsia="Calibri" w:hAnsi="Calibri" w:cs="Calibri"/>
          <w:sz w:val="28"/>
        </w:rPr>
        <w:t>male patients are</w:t>
      </w:r>
      <w:r w:rsidR="00A56D30">
        <w:rPr>
          <w:rFonts w:ascii="Calibri" w:eastAsia="Calibri" w:hAnsi="Calibri" w:cs="Calibri"/>
          <w:sz w:val="28"/>
        </w:rPr>
        <w:t>(172) 262 bilateral eyes and 41</w:t>
      </w:r>
      <w:r>
        <w:rPr>
          <w:rFonts w:ascii="Calibri" w:eastAsia="Calibri" w:hAnsi="Calibri" w:cs="Calibri"/>
          <w:sz w:val="28"/>
        </w:rPr>
        <w:t xml:space="preserve"> unilateral eyes while male patients are</w:t>
      </w:r>
      <w:r w:rsidR="00A56D30">
        <w:rPr>
          <w:rFonts w:ascii="Calibri" w:eastAsia="Calibri" w:hAnsi="Calibri" w:cs="Calibri"/>
          <w:sz w:val="28"/>
        </w:rPr>
        <w:t>(115) 162</w:t>
      </w:r>
      <w:r>
        <w:rPr>
          <w:rFonts w:ascii="Calibri" w:eastAsia="Calibri" w:hAnsi="Calibri" w:cs="Calibri"/>
          <w:sz w:val="28"/>
        </w:rPr>
        <w:t xml:space="preserve"> bilateral eyes and 35 unilateral.</w:t>
      </w:r>
    </w:p>
    <w:p w:rsidR="006B6CD7" w:rsidRDefault="006B6CD7" w:rsidP="00415549">
      <w:pPr>
        <w:spacing w:after="0" w:line="360" w:lineRule="auto"/>
        <w:rPr>
          <w:rFonts w:ascii="Calibri" w:eastAsia="Calibri" w:hAnsi="Calibri" w:cs="Calibri"/>
          <w:sz w:val="28"/>
        </w:rPr>
      </w:pPr>
    </w:p>
    <w:p w:rsidR="006B6CD7" w:rsidRDefault="0081210E" w:rsidP="00415549">
      <w:pPr>
        <w:spacing w:after="0" w:line="360" w:lineRule="auto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ab/>
        <w:t>They were candidate for Fluorescein Angiography (FA). They were selected among the patients attending Sohag University hospital, ophthalmic out-patient clinic</w:t>
      </w:r>
      <w:r w:rsidR="00CF7FC5">
        <w:rPr>
          <w:rFonts w:ascii="Calibri" w:eastAsia="Calibri" w:hAnsi="Calibri" w:cs="Calibri"/>
          <w:sz w:val="28"/>
        </w:rPr>
        <w:t xml:space="preserve">, </w:t>
      </w:r>
      <w:r w:rsidR="008779E5">
        <w:rPr>
          <w:rFonts w:ascii="Calibri" w:eastAsia="Calibri" w:hAnsi="Calibri" w:cs="Calibri"/>
          <w:sz w:val="28"/>
        </w:rPr>
        <w:t>and referred</w:t>
      </w:r>
      <w:r>
        <w:rPr>
          <w:rFonts w:ascii="Calibri" w:eastAsia="Calibri" w:hAnsi="Calibri" w:cs="Calibri"/>
          <w:sz w:val="28"/>
        </w:rPr>
        <w:t xml:space="preserve"> patients from internal medicine department and ophthalmic private clinics.</w:t>
      </w:r>
    </w:p>
    <w:p w:rsidR="00183A6E" w:rsidRPr="00B55B59" w:rsidRDefault="00183A6E" w:rsidP="00183A6E">
      <w:pPr>
        <w:autoSpaceDE w:val="0"/>
        <w:autoSpaceDN w:val="0"/>
        <w:adjustRightInd w:val="0"/>
        <w:spacing w:before="240" w:after="240" w:line="360" w:lineRule="auto"/>
        <w:jc w:val="lowKashida"/>
        <w:rPr>
          <w:rFonts w:ascii="Calibri" w:hAnsi="Calibri"/>
          <w:sz w:val="30"/>
          <w:szCs w:val="30"/>
        </w:rPr>
      </w:pPr>
      <w:r w:rsidRPr="00B55B59">
        <w:rPr>
          <w:rFonts w:ascii="Calibri" w:hAnsi="Calibri"/>
          <w:sz w:val="30"/>
          <w:szCs w:val="30"/>
        </w:rPr>
        <w:t xml:space="preserve">Student T- test was used to determine significant for numeric variable. </w:t>
      </w:r>
      <w:smartTag w:uri="urn:schemas-microsoft-com:office:smarttags" w:element="Street">
        <w:smartTag w:uri="urn:schemas-microsoft-com:office:smarttags" w:element="address">
          <w:r w:rsidRPr="00B55B59">
            <w:rPr>
              <w:rFonts w:ascii="Calibri" w:hAnsi="Calibri"/>
              <w:sz w:val="30"/>
              <w:szCs w:val="30"/>
            </w:rPr>
            <w:t>Chi. Square</w:t>
          </w:r>
        </w:smartTag>
      </w:smartTag>
      <w:r w:rsidRPr="00B55B59">
        <w:rPr>
          <w:rFonts w:ascii="Calibri" w:hAnsi="Calibri"/>
          <w:sz w:val="30"/>
          <w:szCs w:val="30"/>
        </w:rPr>
        <w:t xml:space="preserve"> was used to determine significance for categorical variable. </w:t>
      </w:r>
    </w:p>
    <w:p w:rsidR="00183A6E" w:rsidRPr="00B55B59" w:rsidRDefault="00183A6E" w:rsidP="00183A6E">
      <w:pPr>
        <w:spacing w:before="240" w:after="240" w:line="360" w:lineRule="auto"/>
        <w:jc w:val="center"/>
        <w:rPr>
          <w:rFonts w:ascii="Calibri" w:hAnsi="Calibri"/>
          <w:sz w:val="30"/>
          <w:szCs w:val="30"/>
        </w:rPr>
      </w:pPr>
      <w:r w:rsidRPr="00B55B59">
        <w:rPr>
          <w:rFonts w:ascii="Calibri" w:hAnsi="Calibri"/>
          <w:sz w:val="30"/>
          <w:szCs w:val="30"/>
        </w:rPr>
        <w:t>P &gt; 0.05 no significant</w:t>
      </w:r>
    </w:p>
    <w:p w:rsidR="00183A6E" w:rsidRPr="00B55B59" w:rsidRDefault="00183A6E" w:rsidP="00183A6E">
      <w:pPr>
        <w:spacing w:before="240" w:after="240" w:line="360" w:lineRule="auto"/>
        <w:jc w:val="center"/>
        <w:rPr>
          <w:rFonts w:ascii="Calibri" w:hAnsi="Calibri"/>
          <w:sz w:val="30"/>
          <w:szCs w:val="30"/>
        </w:rPr>
      </w:pPr>
      <w:r w:rsidRPr="00B55B59">
        <w:rPr>
          <w:rFonts w:ascii="Calibri" w:hAnsi="Calibri"/>
          <w:sz w:val="30"/>
          <w:szCs w:val="30"/>
        </w:rPr>
        <w:t>P &lt; 0.05 significant</w:t>
      </w:r>
    </w:p>
    <w:p w:rsidR="00183A6E" w:rsidRDefault="00183A6E" w:rsidP="00415549">
      <w:pPr>
        <w:spacing w:after="0" w:line="360" w:lineRule="auto"/>
        <w:jc w:val="both"/>
        <w:rPr>
          <w:rFonts w:ascii="Calibri" w:eastAsia="Calibri" w:hAnsi="Calibri" w:cs="Calibri"/>
          <w:sz w:val="28"/>
        </w:rPr>
      </w:pPr>
    </w:p>
    <w:p w:rsidR="009468B5" w:rsidRDefault="009468B5" w:rsidP="00415549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br w:type="page"/>
      </w:r>
    </w:p>
    <w:p w:rsidR="006B6CD7" w:rsidRPr="009468B5" w:rsidRDefault="0081210E" w:rsidP="00415549">
      <w:pPr>
        <w:spacing w:line="360" w:lineRule="auto"/>
        <w:rPr>
          <w:rFonts w:ascii="Calibri" w:eastAsia="Calibri" w:hAnsi="Calibri" w:cs="Calibri"/>
          <w:b/>
          <w:bCs/>
          <w:sz w:val="28"/>
        </w:rPr>
      </w:pPr>
      <w:r w:rsidRPr="009468B5">
        <w:rPr>
          <w:rFonts w:ascii="Calibri" w:eastAsia="Calibri" w:hAnsi="Calibri" w:cs="Calibri"/>
          <w:b/>
          <w:bCs/>
          <w:sz w:val="28"/>
        </w:rPr>
        <w:lastRenderedPageBreak/>
        <w:t xml:space="preserve">Table </w:t>
      </w:r>
      <w:r w:rsidR="009468B5" w:rsidRPr="009468B5">
        <w:rPr>
          <w:rFonts w:ascii="Calibri" w:eastAsia="Calibri" w:hAnsi="Calibri" w:cs="Calibri"/>
          <w:b/>
          <w:bCs/>
          <w:sz w:val="28"/>
        </w:rPr>
        <w:t>(1)</w:t>
      </w:r>
      <w:r w:rsidRPr="009468B5">
        <w:rPr>
          <w:rFonts w:ascii="Calibri" w:eastAsia="Calibri" w:hAnsi="Calibri" w:cs="Calibri"/>
          <w:b/>
          <w:bCs/>
          <w:sz w:val="28"/>
        </w:rPr>
        <w:t>: Demographic data of study group.</w:t>
      </w:r>
    </w:p>
    <w:tbl>
      <w:tblPr>
        <w:tblW w:w="0" w:type="auto"/>
        <w:tblInd w:w="9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4614"/>
        <w:gridCol w:w="4144"/>
      </w:tblGrid>
      <w:tr w:rsidR="006B6CD7" w:rsidTr="009468B5">
        <w:trPr>
          <w:trHeight w:val="1"/>
        </w:trPr>
        <w:tc>
          <w:tcPr>
            <w:tcW w:w="4927" w:type="dxa"/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81210E" w:rsidP="00415549"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Item </w:t>
            </w:r>
          </w:p>
        </w:tc>
        <w:tc>
          <w:tcPr>
            <w:tcW w:w="4927" w:type="dxa"/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>Descriptive</w:t>
            </w:r>
          </w:p>
        </w:tc>
      </w:tr>
      <w:tr w:rsidR="006B6CD7" w:rsidTr="009468B5">
        <w:trPr>
          <w:trHeight w:val="1"/>
        </w:trPr>
        <w:tc>
          <w:tcPr>
            <w:tcW w:w="4927" w:type="dxa"/>
            <w:shd w:val="clear" w:color="000000" w:fill="FFFFFF"/>
            <w:tcMar>
              <w:left w:w="108" w:type="dxa"/>
              <w:right w:w="108" w:type="dxa"/>
            </w:tcMar>
          </w:tcPr>
          <w:p w:rsidR="006B6CD7" w:rsidRPr="009468B5" w:rsidRDefault="0081210E" w:rsidP="00415549">
            <w:pPr>
              <w:numPr>
                <w:ilvl w:val="0"/>
                <w:numId w:val="1"/>
              </w:numPr>
              <w:spacing w:after="0" w:line="360" w:lineRule="auto"/>
              <w:ind w:left="720" w:hanging="360"/>
              <w:rPr>
                <w:rFonts w:ascii="Calibri" w:eastAsia="Calibri" w:hAnsi="Calibri" w:cs="Calibri"/>
                <w:b/>
                <w:bCs/>
                <w:sz w:val="28"/>
                <w:u w:val="single"/>
              </w:rPr>
            </w:pPr>
            <w:r w:rsidRPr="009468B5">
              <w:rPr>
                <w:rFonts w:ascii="Calibri" w:eastAsia="Calibri" w:hAnsi="Calibri" w:cs="Calibri"/>
                <w:b/>
                <w:bCs/>
                <w:sz w:val="28"/>
                <w:u w:val="single"/>
              </w:rPr>
              <w:t xml:space="preserve">Age  </w:t>
            </w:r>
          </w:p>
          <w:p w:rsidR="006B6CD7" w:rsidRDefault="0081210E" w:rsidP="00415549">
            <w:pPr>
              <w:spacing w:after="0" w:line="360" w:lineRule="auto"/>
              <w:ind w:left="720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Mean ± S.D</w:t>
            </w:r>
          </w:p>
          <w:p w:rsidR="006B6CD7" w:rsidRDefault="0081210E" w:rsidP="00415549">
            <w:pPr>
              <w:spacing w:after="0" w:line="360" w:lineRule="auto"/>
              <w:ind w:left="720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(min – max )</w:t>
            </w:r>
          </w:p>
          <w:p w:rsidR="006B6CD7" w:rsidRDefault="006B6CD7" w:rsidP="00415549">
            <w:pPr>
              <w:spacing w:after="0" w:line="360" w:lineRule="auto"/>
              <w:ind w:left="1080"/>
              <w:rPr>
                <w:rFonts w:ascii="Calibri" w:eastAsia="Calibri" w:hAnsi="Calibri" w:cs="Calibri"/>
                <w:sz w:val="28"/>
              </w:rPr>
            </w:pPr>
          </w:p>
          <w:p w:rsidR="006B6CD7" w:rsidRPr="009468B5" w:rsidRDefault="0081210E" w:rsidP="00415549">
            <w:pPr>
              <w:numPr>
                <w:ilvl w:val="0"/>
                <w:numId w:val="2"/>
              </w:numPr>
              <w:spacing w:after="0" w:line="360" w:lineRule="auto"/>
              <w:ind w:left="720" w:hanging="360"/>
              <w:rPr>
                <w:rFonts w:ascii="Calibri" w:eastAsia="Calibri" w:hAnsi="Calibri" w:cs="Calibri"/>
                <w:b/>
                <w:bCs/>
                <w:sz w:val="28"/>
                <w:u w:val="single"/>
              </w:rPr>
            </w:pPr>
            <w:r w:rsidRPr="009468B5">
              <w:rPr>
                <w:rFonts w:ascii="Calibri" w:eastAsia="Calibri" w:hAnsi="Calibri" w:cs="Calibri"/>
                <w:b/>
                <w:bCs/>
                <w:sz w:val="28"/>
                <w:u w:val="single"/>
              </w:rPr>
              <w:t>Gender :</w:t>
            </w:r>
          </w:p>
          <w:p w:rsidR="006B6CD7" w:rsidRDefault="0081210E" w:rsidP="00415549">
            <w:pPr>
              <w:numPr>
                <w:ilvl w:val="0"/>
                <w:numId w:val="2"/>
              </w:numPr>
              <w:spacing w:after="0" w:line="360" w:lineRule="auto"/>
              <w:ind w:left="1440" w:hanging="360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 xml:space="preserve">Male </w:t>
            </w:r>
          </w:p>
          <w:p w:rsidR="006B6CD7" w:rsidRDefault="0081210E" w:rsidP="00415549">
            <w:pPr>
              <w:numPr>
                <w:ilvl w:val="0"/>
                <w:numId w:val="2"/>
              </w:numPr>
              <w:spacing w:after="0" w:line="360" w:lineRule="auto"/>
              <w:ind w:left="1440" w:hanging="360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Female</w:t>
            </w:r>
          </w:p>
          <w:p w:rsidR="006B6CD7" w:rsidRDefault="0081210E" w:rsidP="001C2646"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 xml:space="preserve"> </w:t>
            </w:r>
          </w:p>
        </w:tc>
        <w:tc>
          <w:tcPr>
            <w:tcW w:w="4927" w:type="dxa"/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6B6CD7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  <w:p w:rsidR="006B6CD7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55.98±9.81</w:t>
            </w:r>
          </w:p>
          <w:p w:rsidR="006B6CD7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(20 – 8</w:t>
            </w:r>
            <w:r w:rsidR="009468B5">
              <w:rPr>
                <w:rFonts w:ascii="Calibri" w:eastAsia="Calibri" w:hAnsi="Calibri" w:cs="Calibri"/>
                <w:sz w:val="28"/>
              </w:rPr>
              <w:t>0</w:t>
            </w:r>
            <w:r>
              <w:rPr>
                <w:rFonts w:ascii="Calibri" w:eastAsia="Calibri" w:hAnsi="Calibri" w:cs="Calibri"/>
                <w:sz w:val="28"/>
              </w:rPr>
              <w:t xml:space="preserve"> )</w:t>
            </w:r>
          </w:p>
          <w:p w:rsidR="006B6CD7" w:rsidRDefault="006B6CD7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  <w:p w:rsidR="006B6CD7" w:rsidRDefault="006B6CD7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  <w:p w:rsidR="006B6CD7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197(39.4%)</w:t>
            </w:r>
          </w:p>
          <w:p w:rsidR="006B6CD7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303(60.6%)</w:t>
            </w:r>
          </w:p>
          <w:p w:rsidR="006B6CD7" w:rsidRDefault="006B6CD7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  <w:p w:rsidR="006B6CD7" w:rsidRDefault="006B6CD7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EC1FAF" w:rsidRDefault="00EC1FAF" w:rsidP="00EC1FAF">
      <w:pPr>
        <w:spacing w:after="0" w:line="360" w:lineRule="auto"/>
        <w:jc w:val="both"/>
        <w:rPr>
          <w:rFonts w:ascii="Calibri" w:eastAsia="Calibri" w:hAnsi="Calibri" w:cs="Calibri"/>
          <w:sz w:val="28"/>
        </w:rPr>
      </w:pPr>
    </w:p>
    <w:p w:rsidR="00EC1FAF" w:rsidRDefault="0081210E" w:rsidP="00EC1FAF">
      <w:pPr>
        <w:spacing w:after="0" w:line="360" w:lineRule="auto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</w:t>
      </w:r>
      <w:r w:rsidR="00EC1FAF">
        <w:rPr>
          <w:rFonts w:ascii="Calibri" w:eastAsia="Calibri" w:hAnsi="Calibri" w:cs="Calibri"/>
          <w:sz w:val="28"/>
        </w:rPr>
        <w:t xml:space="preserve">Table (1) shows demographic data in study group with mean age 55.98±9.81 years with (39.4%) of them male and (60.6%) female. </w:t>
      </w:r>
    </w:p>
    <w:p w:rsidR="006B6CD7" w:rsidRDefault="006B6CD7" w:rsidP="00415549">
      <w:pPr>
        <w:spacing w:line="360" w:lineRule="auto"/>
        <w:rPr>
          <w:rFonts w:ascii="Calibri" w:eastAsia="Calibri" w:hAnsi="Calibri" w:cs="Calibri"/>
          <w:sz w:val="28"/>
        </w:rPr>
      </w:pPr>
    </w:p>
    <w:p w:rsidR="00020982" w:rsidRDefault="00020982" w:rsidP="00020982">
      <w:pPr>
        <w:spacing w:after="0" w:line="360" w:lineRule="auto"/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noProof/>
          <w:sz w:val="28"/>
        </w:rPr>
        <w:drawing>
          <wp:inline distT="0" distB="0" distL="0" distR="0">
            <wp:extent cx="4057650" cy="253365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5C6" w:rsidRPr="002055C6" w:rsidRDefault="000B53C0" w:rsidP="002055C6">
      <w:pPr>
        <w:spacing w:after="0" w:line="360" w:lineRule="auto"/>
        <w:jc w:val="center"/>
        <w:rPr>
          <w:rFonts w:ascii="Calibri" w:eastAsia="Calibri" w:hAnsi="Calibri" w:cs="Calibri"/>
          <w:b/>
          <w:bCs/>
          <w:sz w:val="28"/>
        </w:rPr>
      </w:pPr>
      <w:r>
        <w:rPr>
          <w:rFonts w:ascii="Calibri" w:eastAsia="Calibri" w:hAnsi="Calibri" w:cs="Calibri"/>
          <w:b/>
          <w:bCs/>
          <w:sz w:val="28"/>
        </w:rPr>
        <w:t xml:space="preserve">Chart </w:t>
      </w:r>
      <w:r w:rsidR="002055C6" w:rsidRPr="002055C6">
        <w:rPr>
          <w:rFonts w:ascii="Calibri" w:eastAsia="Calibri" w:hAnsi="Calibri" w:cs="Calibri"/>
          <w:b/>
          <w:bCs/>
          <w:sz w:val="28"/>
        </w:rPr>
        <w:t xml:space="preserve"> (1): Sex Distribution in study group.</w:t>
      </w:r>
    </w:p>
    <w:p w:rsidR="000B53C0" w:rsidRPr="00F77233" w:rsidRDefault="000B53C0" w:rsidP="000B53C0">
      <w:pPr>
        <w:spacing w:line="360" w:lineRule="auto"/>
        <w:rPr>
          <w:rFonts w:ascii="Calibri" w:eastAsia="Calibri" w:hAnsi="Calibri" w:cs="Calibri"/>
          <w:b/>
          <w:bCs/>
          <w:sz w:val="28"/>
        </w:rPr>
      </w:pPr>
      <w:r w:rsidRPr="00F77233">
        <w:rPr>
          <w:rFonts w:ascii="Calibri" w:eastAsia="Calibri" w:hAnsi="Calibri" w:cs="Calibri"/>
          <w:b/>
          <w:bCs/>
          <w:sz w:val="28"/>
        </w:rPr>
        <w:lastRenderedPageBreak/>
        <w:t>Table (</w:t>
      </w:r>
      <w:r>
        <w:rPr>
          <w:rFonts w:ascii="Calibri" w:eastAsia="Calibri" w:hAnsi="Calibri" w:cs="Calibri"/>
          <w:b/>
          <w:bCs/>
          <w:sz w:val="28"/>
        </w:rPr>
        <w:t>2</w:t>
      </w:r>
      <w:r w:rsidRPr="00F77233">
        <w:rPr>
          <w:rFonts w:ascii="Calibri" w:eastAsia="Calibri" w:hAnsi="Calibri" w:cs="Calibri"/>
          <w:b/>
          <w:bCs/>
          <w:sz w:val="28"/>
        </w:rPr>
        <w:t xml:space="preserve">): Relation between stage of diabetic retinopathy &amp; ischemia  </w:t>
      </w:r>
    </w:p>
    <w:tbl>
      <w:tblPr>
        <w:tblW w:w="0" w:type="auto"/>
        <w:tblInd w:w="-3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3949"/>
        <w:gridCol w:w="1823"/>
        <w:gridCol w:w="1587"/>
        <w:gridCol w:w="1815"/>
      </w:tblGrid>
      <w:tr w:rsidR="000B53C0" w:rsidTr="00ED43B0">
        <w:trPr>
          <w:trHeight w:val="1"/>
        </w:trPr>
        <w:tc>
          <w:tcPr>
            <w:tcW w:w="3949" w:type="dxa"/>
            <w:vMerge w:val="restart"/>
            <w:shd w:val="clear" w:color="000000" w:fill="FFFFFF"/>
            <w:tcMar>
              <w:left w:w="108" w:type="dxa"/>
              <w:right w:w="108" w:type="dxa"/>
            </w:tcMar>
          </w:tcPr>
          <w:p w:rsidR="000B53C0" w:rsidRPr="00F77233" w:rsidRDefault="000B53C0" w:rsidP="00ED43B0">
            <w:pPr>
              <w:spacing w:after="0" w:line="360" w:lineRule="auto"/>
              <w:rPr>
                <w:rFonts w:ascii="Calibri" w:eastAsia="Calibri" w:hAnsi="Calibri" w:cs="Calibri"/>
                <w:b/>
                <w:bCs/>
              </w:rPr>
            </w:pPr>
            <w:r w:rsidRPr="00F77233">
              <w:rPr>
                <w:rFonts w:ascii="Calibri" w:eastAsia="Calibri" w:hAnsi="Calibri" w:cs="Calibri"/>
                <w:b/>
                <w:bCs/>
                <w:sz w:val="28"/>
              </w:rPr>
              <w:t>Diabetic  retinopathy</w:t>
            </w:r>
          </w:p>
        </w:tc>
        <w:tc>
          <w:tcPr>
            <w:tcW w:w="3410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0B53C0" w:rsidRPr="00F77233" w:rsidRDefault="000B53C0" w:rsidP="00ED43B0">
            <w:pPr>
              <w:spacing w:after="0" w:line="36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F77233">
              <w:rPr>
                <w:rFonts w:ascii="Calibri" w:eastAsia="Calibri" w:hAnsi="Calibri" w:cs="Calibri"/>
                <w:b/>
                <w:bCs/>
                <w:sz w:val="28"/>
              </w:rPr>
              <w:t>ischemia</w:t>
            </w:r>
          </w:p>
        </w:tc>
        <w:tc>
          <w:tcPr>
            <w:tcW w:w="1815" w:type="dxa"/>
            <w:vMerge w:val="restart"/>
            <w:shd w:val="clear" w:color="000000" w:fill="FFFFFF"/>
            <w:tcMar>
              <w:left w:w="108" w:type="dxa"/>
              <w:right w:w="108" w:type="dxa"/>
            </w:tcMar>
          </w:tcPr>
          <w:p w:rsidR="000B53C0" w:rsidRPr="00F77233" w:rsidRDefault="000B53C0" w:rsidP="00ED43B0">
            <w:pPr>
              <w:spacing w:after="0" w:line="36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F77233">
              <w:rPr>
                <w:rFonts w:ascii="Calibri" w:eastAsia="Calibri" w:hAnsi="Calibri" w:cs="Calibri"/>
                <w:b/>
                <w:bCs/>
                <w:sz w:val="28"/>
              </w:rPr>
              <w:t>P= value</w:t>
            </w:r>
          </w:p>
        </w:tc>
      </w:tr>
      <w:tr w:rsidR="000B53C0" w:rsidTr="00ED43B0">
        <w:trPr>
          <w:trHeight w:val="470"/>
        </w:trPr>
        <w:tc>
          <w:tcPr>
            <w:tcW w:w="3949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0B53C0" w:rsidRDefault="000B53C0" w:rsidP="00ED43B0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23" w:type="dxa"/>
            <w:shd w:val="clear" w:color="000000" w:fill="FFFFFF"/>
            <w:tcMar>
              <w:left w:w="108" w:type="dxa"/>
              <w:right w:w="108" w:type="dxa"/>
            </w:tcMar>
          </w:tcPr>
          <w:p w:rsidR="000B53C0" w:rsidRPr="00F77233" w:rsidRDefault="000B53C0" w:rsidP="00ED43B0">
            <w:pPr>
              <w:spacing w:after="0" w:line="36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F77233">
              <w:rPr>
                <w:rFonts w:ascii="Calibri" w:eastAsia="Calibri" w:hAnsi="Calibri" w:cs="Calibri"/>
                <w:b/>
                <w:bCs/>
                <w:sz w:val="28"/>
              </w:rPr>
              <w:t>No “n=436”</w:t>
            </w:r>
          </w:p>
        </w:tc>
        <w:tc>
          <w:tcPr>
            <w:tcW w:w="1587" w:type="dxa"/>
            <w:shd w:val="clear" w:color="000000" w:fill="FFFFFF"/>
            <w:tcMar>
              <w:left w:w="108" w:type="dxa"/>
              <w:right w:w="108" w:type="dxa"/>
            </w:tcMar>
          </w:tcPr>
          <w:p w:rsidR="000B53C0" w:rsidRPr="00F77233" w:rsidRDefault="000B53C0" w:rsidP="00ED43B0">
            <w:pPr>
              <w:spacing w:after="0" w:line="36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F77233">
              <w:rPr>
                <w:rFonts w:ascii="Calibri" w:eastAsia="Calibri" w:hAnsi="Calibri" w:cs="Calibri"/>
                <w:b/>
                <w:bCs/>
                <w:sz w:val="28"/>
              </w:rPr>
              <w:t>Yes “n=64”</w:t>
            </w:r>
          </w:p>
        </w:tc>
        <w:tc>
          <w:tcPr>
            <w:tcW w:w="1815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0B53C0" w:rsidRDefault="000B53C0" w:rsidP="00ED43B0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0B53C0" w:rsidTr="00ED43B0">
        <w:trPr>
          <w:trHeight w:val="1"/>
        </w:trPr>
        <w:tc>
          <w:tcPr>
            <w:tcW w:w="3949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B53C0" w:rsidRPr="00EF299C" w:rsidRDefault="000B53C0" w:rsidP="00ED43B0">
            <w:pPr>
              <w:pStyle w:val="ListParagraph"/>
              <w:numPr>
                <w:ilvl w:val="0"/>
                <w:numId w:val="21"/>
              </w:numPr>
              <w:spacing w:after="0" w:line="360" w:lineRule="auto"/>
              <w:rPr>
                <w:rFonts w:ascii="Calibri" w:eastAsia="Calibri" w:hAnsi="Calibri" w:cs="Calibri"/>
                <w:sz w:val="28"/>
              </w:rPr>
            </w:pPr>
            <w:r w:rsidRPr="00EF299C">
              <w:rPr>
                <w:rFonts w:ascii="Calibri" w:eastAsia="Calibri" w:hAnsi="Calibri" w:cs="Calibri"/>
                <w:sz w:val="28"/>
              </w:rPr>
              <w:t>very mild NPDR</w:t>
            </w:r>
          </w:p>
          <w:p w:rsidR="000B53C0" w:rsidRPr="00EF299C" w:rsidRDefault="000B53C0" w:rsidP="00ED43B0">
            <w:pPr>
              <w:pStyle w:val="ListParagraph"/>
              <w:numPr>
                <w:ilvl w:val="0"/>
                <w:numId w:val="21"/>
              </w:numPr>
              <w:spacing w:after="0" w:line="360" w:lineRule="auto"/>
              <w:rPr>
                <w:rFonts w:ascii="Calibri" w:eastAsia="Calibri" w:hAnsi="Calibri" w:cs="Calibri"/>
                <w:sz w:val="28"/>
              </w:rPr>
            </w:pPr>
            <w:r w:rsidRPr="00EF299C">
              <w:rPr>
                <w:rFonts w:ascii="Calibri" w:eastAsia="Calibri" w:hAnsi="Calibri" w:cs="Calibri"/>
                <w:sz w:val="28"/>
              </w:rPr>
              <w:t>Mild NPDR</w:t>
            </w:r>
          </w:p>
          <w:p w:rsidR="000B53C0" w:rsidRPr="00EF299C" w:rsidRDefault="000B53C0" w:rsidP="00ED43B0">
            <w:pPr>
              <w:pStyle w:val="ListParagraph"/>
              <w:numPr>
                <w:ilvl w:val="0"/>
                <w:numId w:val="21"/>
              </w:numPr>
              <w:spacing w:after="0" w:line="360" w:lineRule="auto"/>
              <w:rPr>
                <w:rFonts w:ascii="Calibri" w:eastAsia="Calibri" w:hAnsi="Calibri" w:cs="Calibri"/>
                <w:sz w:val="28"/>
              </w:rPr>
            </w:pPr>
            <w:r w:rsidRPr="00EF299C">
              <w:rPr>
                <w:rFonts w:ascii="Calibri" w:eastAsia="Calibri" w:hAnsi="Calibri" w:cs="Calibri"/>
                <w:sz w:val="28"/>
              </w:rPr>
              <w:t>Moderate NPDR</w:t>
            </w:r>
          </w:p>
          <w:p w:rsidR="000B53C0" w:rsidRPr="00EF299C" w:rsidRDefault="000B53C0" w:rsidP="00ED43B0">
            <w:pPr>
              <w:pStyle w:val="ListParagraph"/>
              <w:numPr>
                <w:ilvl w:val="0"/>
                <w:numId w:val="21"/>
              </w:numPr>
              <w:spacing w:after="0" w:line="360" w:lineRule="auto"/>
              <w:rPr>
                <w:rFonts w:ascii="Calibri" w:eastAsia="Calibri" w:hAnsi="Calibri" w:cs="Calibri"/>
                <w:sz w:val="28"/>
              </w:rPr>
            </w:pPr>
            <w:r w:rsidRPr="00EF299C">
              <w:rPr>
                <w:rFonts w:ascii="Calibri" w:eastAsia="Calibri" w:hAnsi="Calibri" w:cs="Calibri"/>
                <w:sz w:val="28"/>
              </w:rPr>
              <w:t>Sever NPDR</w:t>
            </w:r>
          </w:p>
          <w:p w:rsidR="000B53C0" w:rsidRPr="00EF299C" w:rsidRDefault="000B53C0" w:rsidP="00ED43B0">
            <w:pPr>
              <w:pStyle w:val="ListParagraph"/>
              <w:numPr>
                <w:ilvl w:val="0"/>
                <w:numId w:val="21"/>
              </w:numPr>
              <w:spacing w:after="0" w:line="360" w:lineRule="auto"/>
              <w:rPr>
                <w:rFonts w:ascii="Calibri" w:eastAsia="Calibri" w:hAnsi="Calibri" w:cs="Calibri"/>
                <w:sz w:val="28"/>
              </w:rPr>
            </w:pPr>
            <w:r w:rsidRPr="00EF299C">
              <w:rPr>
                <w:rFonts w:ascii="Calibri" w:eastAsia="Calibri" w:hAnsi="Calibri" w:cs="Calibri"/>
                <w:sz w:val="28"/>
              </w:rPr>
              <w:t>Mild –moderate PDR</w:t>
            </w:r>
          </w:p>
          <w:p w:rsidR="000B53C0" w:rsidRPr="00EF299C" w:rsidRDefault="000B53C0" w:rsidP="00ED43B0">
            <w:pPr>
              <w:pStyle w:val="ListParagraph"/>
              <w:numPr>
                <w:ilvl w:val="0"/>
                <w:numId w:val="21"/>
              </w:numPr>
              <w:spacing w:after="0" w:line="360" w:lineRule="auto"/>
              <w:rPr>
                <w:rFonts w:ascii="Calibri" w:eastAsia="Calibri" w:hAnsi="Calibri" w:cs="Calibri"/>
                <w:sz w:val="28"/>
              </w:rPr>
            </w:pPr>
            <w:r w:rsidRPr="00EF299C">
              <w:rPr>
                <w:rFonts w:ascii="Calibri" w:eastAsia="Calibri" w:hAnsi="Calibri" w:cs="Calibri"/>
                <w:sz w:val="28"/>
              </w:rPr>
              <w:t>High risk PDR</w:t>
            </w:r>
          </w:p>
          <w:p w:rsidR="000B53C0" w:rsidRPr="00EF299C" w:rsidRDefault="000B53C0" w:rsidP="00ED43B0">
            <w:pPr>
              <w:pStyle w:val="ListParagraph"/>
              <w:numPr>
                <w:ilvl w:val="0"/>
                <w:numId w:val="21"/>
              </w:numPr>
              <w:spacing w:after="0" w:line="360" w:lineRule="auto"/>
              <w:rPr>
                <w:rFonts w:ascii="Calibri" w:eastAsia="Calibri" w:hAnsi="Calibri" w:cs="Calibri"/>
              </w:rPr>
            </w:pPr>
            <w:r w:rsidRPr="00EF299C">
              <w:rPr>
                <w:rFonts w:ascii="Calibri" w:eastAsia="Calibri" w:hAnsi="Calibri" w:cs="Calibri"/>
                <w:sz w:val="28"/>
              </w:rPr>
              <w:t>Advanced diabetic eye disease</w:t>
            </w:r>
          </w:p>
        </w:tc>
        <w:tc>
          <w:tcPr>
            <w:tcW w:w="1823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B53C0" w:rsidRDefault="000B53C0" w:rsidP="00ED43B0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  <w:p w:rsidR="000B53C0" w:rsidRDefault="000B53C0" w:rsidP="00ED43B0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92(21.1%)</w:t>
            </w:r>
          </w:p>
          <w:p w:rsidR="000B53C0" w:rsidRDefault="000B53C0" w:rsidP="00ED43B0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164(37.6%)</w:t>
            </w:r>
          </w:p>
          <w:p w:rsidR="000B53C0" w:rsidRDefault="000B53C0" w:rsidP="00ED43B0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54(12.4%)</w:t>
            </w:r>
          </w:p>
          <w:p w:rsidR="000B53C0" w:rsidRDefault="000B53C0" w:rsidP="00ED43B0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47(10.8%)</w:t>
            </w:r>
          </w:p>
          <w:p w:rsidR="000B53C0" w:rsidRDefault="000B53C0" w:rsidP="00ED43B0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19(4.4%)</w:t>
            </w:r>
          </w:p>
          <w:p w:rsidR="000B53C0" w:rsidRDefault="000B53C0" w:rsidP="00ED43B0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47(10.8%)</w:t>
            </w:r>
          </w:p>
          <w:p w:rsidR="000B53C0" w:rsidRDefault="000B53C0" w:rsidP="00ED43B0">
            <w:pPr>
              <w:spacing w:after="0"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13(3.0%)</w:t>
            </w:r>
          </w:p>
          <w:p w:rsidR="000B53C0" w:rsidRDefault="000B53C0" w:rsidP="00ED43B0">
            <w:pPr>
              <w:spacing w:after="0" w:line="360" w:lineRule="auto"/>
              <w:jc w:val="center"/>
              <w:rPr>
                <w:rFonts w:ascii="Calibri" w:eastAsia="Calibri" w:hAnsi="Calibri" w:cs="Calibri"/>
              </w:rPr>
            </w:pPr>
          </w:p>
          <w:p w:rsidR="000B53C0" w:rsidRDefault="000B53C0" w:rsidP="00ED43B0">
            <w:pPr>
              <w:spacing w:after="0" w:line="360" w:lineRule="auto"/>
              <w:jc w:val="center"/>
              <w:rPr>
                <w:rFonts w:ascii="Calibri" w:eastAsia="Calibri" w:hAnsi="Calibri" w:cs="Calibri"/>
              </w:rPr>
            </w:pPr>
          </w:p>
          <w:p w:rsidR="000B53C0" w:rsidRDefault="000B53C0" w:rsidP="00ED43B0">
            <w:pPr>
              <w:spacing w:after="0" w:line="36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87" w:type="dxa"/>
            <w:shd w:val="clear" w:color="000000" w:fill="FFFFFF"/>
            <w:tcMar>
              <w:left w:w="108" w:type="dxa"/>
              <w:right w:w="108" w:type="dxa"/>
            </w:tcMar>
          </w:tcPr>
          <w:p w:rsidR="000B53C0" w:rsidRDefault="000B53C0" w:rsidP="00ED43B0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  <w:p w:rsidR="000B53C0" w:rsidRDefault="000B53C0" w:rsidP="00ED43B0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-</w:t>
            </w:r>
          </w:p>
          <w:p w:rsidR="000B53C0" w:rsidRDefault="000B53C0" w:rsidP="00ED43B0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8(12.5%)</w:t>
            </w:r>
          </w:p>
          <w:p w:rsidR="000B53C0" w:rsidRDefault="000B53C0" w:rsidP="00ED43B0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11(17.2%)</w:t>
            </w:r>
          </w:p>
          <w:p w:rsidR="000B53C0" w:rsidRDefault="000B53C0" w:rsidP="00ED43B0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19(29.7%)</w:t>
            </w:r>
          </w:p>
          <w:p w:rsidR="000B53C0" w:rsidRDefault="000B53C0" w:rsidP="00ED43B0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9(14.1%)</w:t>
            </w:r>
          </w:p>
          <w:p w:rsidR="000B53C0" w:rsidRDefault="000B53C0" w:rsidP="00ED43B0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12(18.8%)</w:t>
            </w:r>
          </w:p>
          <w:p w:rsidR="000B53C0" w:rsidRDefault="000B53C0" w:rsidP="00ED43B0">
            <w:pPr>
              <w:spacing w:after="0"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5(5.8%)</w:t>
            </w:r>
          </w:p>
        </w:tc>
        <w:tc>
          <w:tcPr>
            <w:tcW w:w="1815" w:type="dxa"/>
            <w:shd w:val="clear" w:color="000000" w:fill="FFFFFF"/>
            <w:tcMar>
              <w:left w:w="108" w:type="dxa"/>
              <w:right w:w="108" w:type="dxa"/>
            </w:tcMar>
          </w:tcPr>
          <w:p w:rsidR="000B53C0" w:rsidRDefault="000B53C0" w:rsidP="00ED43B0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  <w:p w:rsidR="000B53C0" w:rsidRDefault="000B53C0" w:rsidP="00ED43B0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  <w:p w:rsidR="000B53C0" w:rsidRDefault="000B53C0" w:rsidP="00ED43B0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  <w:p w:rsidR="000B53C0" w:rsidRDefault="000B53C0" w:rsidP="00ED43B0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  <w:p w:rsidR="000B53C0" w:rsidRDefault="000B53C0" w:rsidP="00ED43B0">
            <w:pPr>
              <w:spacing w:after="0"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P=0.000***</w:t>
            </w:r>
          </w:p>
        </w:tc>
      </w:tr>
    </w:tbl>
    <w:p w:rsidR="000B53C0" w:rsidRDefault="000B53C0" w:rsidP="000B53C0">
      <w:pPr>
        <w:spacing w:line="360" w:lineRule="auto"/>
        <w:rPr>
          <w:rFonts w:ascii="Calibri" w:eastAsia="Calibri" w:hAnsi="Calibri" w:cs="Calibri"/>
          <w:sz w:val="28"/>
        </w:rPr>
      </w:pPr>
      <w:r w:rsidRPr="000B53C0">
        <w:rPr>
          <w:rFonts w:ascii="Calibri" w:eastAsia="Calibri" w:hAnsi="Calibri" w:cs="Calibri"/>
          <w:noProof/>
          <w:sz w:val="28"/>
        </w:rPr>
        <w:drawing>
          <wp:inline distT="0" distB="0" distL="0" distR="0">
            <wp:extent cx="4899802" cy="2976113"/>
            <wp:effectExtent l="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893" cy="297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3C0" w:rsidRPr="00F77233" w:rsidRDefault="000B53C0" w:rsidP="000B53C0">
      <w:pPr>
        <w:spacing w:line="360" w:lineRule="auto"/>
        <w:jc w:val="center"/>
        <w:rPr>
          <w:rFonts w:ascii="Calibri" w:eastAsia="Calibri" w:hAnsi="Calibri" w:cs="Calibri"/>
          <w:b/>
          <w:bCs/>
          <w:sz w:val="28"/>
        </w:rPr>
      </w:pPr>
      <w:r>
        <w:rPr>
          <w:rFonts w:ascii="Calibri" w:eastAsia="Calibri" w:hAnsi="Calibri" w:cs="Calibri"/>
          <w:b/>
          <w:bCs/>
          <w:sz w:val="28"/>
        </w:rPr>
        <w:t xml:space="preserve">Chart </w:t>
      </w:r>
      <w:r w:rsidRPr="00F77233">
        <w:rPr>
          <w:rFonts w:ascii="Calibri" w:eastAsia="Calibri" w:hAnsi="Calibri" w:cs="Calibri"/>
          <w:b/>
          <w:bCs/>
          <w:sz w:val="28"/>
        </w:rPr>
        <w:t xml:space="preserve"> (</w:t>
      </w:r>
      <w:r>
        <w:rPr>
          <w:rFonts w:ascii="Calibri" w:eastAsia="Calibri" w:hAnsi="Calibri" w:cs="Calibri"/>
          <w:b/>
          <w:bCs/>
          <w:sz w:val="28"/>
        </w:rPr>
        <w:t>2</w:t>
      </w:r>
      <w:r w:rsidRPr="00F77233">
        <w:rPr>
          <w:rFonts w:ascii="Calibri" w:eastAsia="Calibri" w:hAnsi="Calibri" w:cs="Calibri"/>
          <w:b/>
          <w:bCs/>
          <w:sz w:val="28"/>
        </w:rPr>
        <w:t>): Relation between stage of diabetic retinopathy &amp; ischemia</w:t>
      </w:r>
    </w:p>
    <w:p w:rsidR="000B53C0" w:rsidRDefault="000B53C0" w:rsidP="000B53C0">
      <w:pPr>
        <w:spacing w:line="360" w:lineRule="auto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lastRenderedPageBreak/>
        <w:t>Table (2) shows relation between stage of diabetic retinopathy &amp; ischemia with (12.5%) of ischemic patients were mild NPDR, (17.2%) were moderate NPDR , (29.7%) were sever NPDR, (14.1%)  were mild moderate PDR , (18.8%) high risk PDR and (5.8%) were advanced diabetic eye diseases with highly significance difference (P&lt;0.000).</w:t>
      </w:r>
    </w:p>
    <w:p w:rsidR="006B6CD7" w:rsidRPr="009D5753" w:rsidRDefault="0081210E" w:rsidP="000B53C0">
      <w:pPr>
        <w:spacing w:line="360" w:lineRule="auto"/>
        <w:rPr>
          <w:rFonts w:ascii="Calibri" w:eastAsia="Calibri" w:hAnsi="Calibri" w:cs="Calibri"/>
          <w:b/>
          <w:bCs/>
          <w:sz w:val="28"/>
        </w:rPr>
      </w:pPr>
      <w:r w:rsidRPr="009D5753">
        <w:rPr>
          <w:rFonts w:ascii="Calibri" w:eastAsia="Calibri" w:hAnsi="Calibri" w:cs="Calibri"/>
          <w:b/>
          <w:bCs/>
          <w:sz w:val="28"/>
        </w:rPr>
        <w:t>Table (</w:t>
      </w:r>
      <w:r w:rsidR="000B53C0">
        <w:rPr>
          <w:rFonts w:ascii="Calibri" w:eastAsia="Calibri" w:hAnsi="Calibri" w:cs="Calibri"/>
          <w:b/>
          <w:bCs/>
          <w:sz w:val="28"/>
        </w:rPr>
        <w:t>3</w:t>
      </w:r>
      <w:r w:rsidR="009D5753">
        <w:rPr>
          <w:rFonts w:ascii="Calibri" w:eastAsia="Calibri" w:hAnsi="Calibri" w:cs="Calibri"/>
          <w:b/>
          <w:bCs/>
          <w:sz w:val="28"/>
        </w:rPr>
        <w:t>): C</w:t>
      </w:r>
      <w:r w:rsidRPr="009D5753">
        <w:rPr>
          <w:rFonts w:ascii="Calibri" w:eastAsia="Calibri" w:hAnsi="Calibri" w:cs="Calibri"/>
          <w:b/>
          <w:bCs/>
          <w:sz w:val="28"/>
        </w:rPr>
        <w:t>lassification of patient according to hypoglycemic media.</w:t>
      </w:r>
    </w:p>
    <w:tbl>
      <w:tblPr>
        <w:tblW w:w="0" w:type="auto"/>
        <w:tblInd w:w="9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4510"/>
        <w:gridCol w:w="4248"/>
      </w:tblGrid>
      <w:tr w:rsidR="006B6CD7" w:rsidTr="009D5753">
        <w:trPr>
          <w:trHeight w:val="1"/>
        </w:trPr>
        <w:tc>
          <w:tcPr>
            <w:tcW w:w="4927" w:type="dxa"/>
            <w:shd w:val="clear" w:color="000000" w:fill="FFFFFF"/>
            <w:tcMar>
              <w:left w:w="108" w:type="dxa"/>
              <w:right w:w="108" w:type="dxa"/>
            </w:tcMar>
          </w:tcPr>
          <w:p w:rsidR="006B6CD7" w:rsidRPr="009D5753" w:rsidRDefault="0081210E" w:rsidP="00415549">
            <w:pPr>
              <w:spacing w:after="0" w:line="360" w:lineRule="auto"/>
              <w:rPr>
                <w:rFonts w:ascii="Calibri" w:eastAsia="Calibri" w:hAnsi="Calibri" w:cs="Calibri"/>
                <w:b/>
                <w:bCs/>
              </w:rPr>
            </w:pPr>
            <w:r w:rsidRPr="009D5753">
              <w:rPr>
                <w:rFonts w:ascii="Calibri" w:eastAsia="Calibri" w:hAnsi="Calibri" w:cs="Calibri"/>
                <w:b/>
                <w:bCs/>
                <w:sz w:val="28"/>
              </w:rPr>
              <w:t xml:space="preserve">Item </w:t>
            </w:r>
          </w:p>
        </w:tc>
        <w:tc>
          <w:tcPr>
            <w:tcW w:w="4927" w:type="dxa"/>
            <w:shd w:val="clear" w:color="000000" w:fill="FFFFFF"/>
            <w:tcMar>
              <w:left w:w="108" w:type="dxa"/>
              <w:right w:w="108" w:type="dxa"/>
            </w:tcMar>
          </w:tcPr>
          <w:p w:rsidR="006B6CD7" w:rsidRPr="009D5753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9D5753">
              <w:rPr>
                <w:rFonts w:ascii="Calibri" w:eastAsia="Calibri" w:hAnsi="Calibri" w:cs="Calibri"/>
                <w:b/>
                <w:bCs/>
                <w:sz w:val="28"/>
              </w:rPr>
              <w:t>Descriptive</w:t>
            </w:r>
          </w:p>
        </w:tc>
      </w:tr>
      <w:tr w:rsidR="006B6CD7" w:rsidTr="009D5753">
        <w:trPr>
          <w:trHeight w:val="1"/>
        </w:trPr>
        <w:tc>
          <w:tcPr>
            <w:tcW w:w="4927" w:type="dxa"/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81210E" w:rsidP="00415549">
            <w:pPr>
              <w:numPr>
                <w:ilvl w:val="0"/>
                <w:numId w:val="3"/>
              </w:numPr>
              <w:spacing w:after="0" w:line="360" w:lineRule="auto"/>
              <w:ind w:left="720" w:hanging="360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 xml:space="preserve">Insulin   </w:t>
            </w:r>
          </w:p>
          <w:p w:rsidR="006B6CD7" w:rsidRDefault="0081210E" w:rsidP="00415549">
            <w:pPr>
              <w:numPr>
                <w:ilvl w:val="0"/>
                <w:numId w:val="3"/>
              </w:numPr>
              <w:spacing w:after="0" w:line="360" w:lineRule="auto"/>
              <w:ind w:left="720" w:hanging="360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 xml:space="preserve">Hypoglycemic drugs </w:t>
            </w:r>
          </w:p>
          <w:p w:rsidR="006B6CD7" w:rsidRDefault="0081210E" w:rsidP="00415549">
            <w:pPr>
              <w:numPr>
                <w:ilvl w:val="0"/>
                <w:numId w:val="3"/>
              </w:numPr>
              <w:spacing w:after="0" w:line="360" w:lineRule="auto"/>
              <w:ind w:left="720" w:hanging="360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Insulin  + Hypoglycemic</w:t>
            </w:r>
          </w:p>
          <w:p w:rsidR="006B6CD7" w:rsidRDefault="006B6CD7" w:rsidP="00415549">
            <w:pPr>
              <w:spacing w:after="0" w:line="360" w:lineRule="auto"/>
              <w:ind w:left="720"/>
              <w:rPr>
                <w:rFonts w:ascii="Calibri" w:eastAsia="Calibri" w:hAnsi="Calibri" w:cs="Calibri"/>
                <w:sz w:val="28"/>
              </w:rPr>
            </w:pPr>
          </w:p>
          <w:p w:rsidR="006B6CD7" w:rsidRDefault="0081210E" w:rsidP="00415549">
            <w:pPr>
              <w:numPr>
                <w:ilvl w:val="0"/>
                <w:numId w:val="4"/>
              </w:numPr>
              <w:spacing w:after="0" w:line="360" w:lineRule="auto"/>
              <w:ind w:left="720" w:hanging="360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Duration of DM “ys”</w:t>
            </w:r>
          </w:p>
          <w:p w:rsidR="006B6CD7" w:rsidRDefault="0081210E" w:rsidP="00415549">
            <w:pPr>
              <w:spacing w:after="0" w:line="360" w:lineRule="auto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 xml:space="preserve">           mean ± S.D  </w:t>
            </w:r>
          </w:p>
          <w:p w:rsidR="006B6CD7" w:rsidRDefault="0081210E" w:rsidP="00415549"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 xml:space="preserve">           ( min – max ) </w:t>
            </w:r>
          </w:p>
        </w:tc>
        <w:tc>
          <w:tcPr>
            <w:tcW w:w="4927" w:type="dxa"/>
            <w:shd w:val="clear" w:color="000000" w:fill="FFFFFF"/>
            <w:tcMar>
              <w:left w:w="108" w:type="dxa"/>
              <w:right w:w="108" w:type="dxa"/>
            </w:tcMar>
          </w:tcPr>
          <w:p w:rsidR="006B6CD7" w:rsidRPr="00211FB5" w:rsidRDefault="0081210E" w:rsidP="00211FB5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211FB5">
              <w:rPr>
                <w:rFonts w:ascii="Calibri" w:eastAsia="Calibri" w:hAnsi="Calibri" w:cs="Calibri"/>
                <w:sz w:val="28"/>
                <w:szCs w:val="28"/>
              </w:rPr>
              <w:t>2</w:t>
            </w:r>
            <w:r w:rsidR="00211FB5" w:rsidRPr="00211FB5">
              <w:rPr>
                <w:rFonts w:ascii="Calibri" w:eastAsia="Calibri" w:hAnsi="Calibri" w:cs="Calibri" w:hint="cs"/>
                <w:sz w:val="28"/>
                <w:szCs w:val="28"/>
                <w:rtl/>
              </w:rPr>
              <w:t>6</w:t>
            </w:r>
            <w:r w:rsidRPr="00211FB5">
              <w:rPr>
                <w:rFonts w:ascii="Calibri" w:eastAsia="Calibri" w:hAnsi="Calibri" w:cs="Calibri"/>
                <w:sz w:val="28"/>
                <w:szCs w:val="28"/>
              </w:rPr>
              <w:t>9(5</w:t>
            </w:r>
            <w:r w:rsidR="00211FB5" w:rsidRPr="00211FB5">
              <w:rPr>
                <w:rFonts w:ascii="Calibri" w:eastAsia="Calibri" w:hAnsi="Calibri" w:cs="Calibri" w:hint="cs"/>
                <w:sz w:val="28"/>
                <w:szCs w:val="28"/>
                <w:rtl/>
              </w:rPr>
              <w:t>3</w:t>
            </w:r>
            <w:r w:rsidRPr="00211FB5">
              <w:rPr>
                <w:rFonts w:ascii="Calibri" w:eastAsia="Calibri" w:hAnsi="Calibri" w:cs="Calibri"/>
                <w:sz w:val="28"/>
                <w:szCs w:val="28"/>
              </w:rPr>
              <w:t>.8%)</w:t>
            </w:r>
            <w:r w:rsidR="00FF44E6">
              <w:rPr>
                <w:rFonts w:ascii="Calibri" w:eastAsia="Calibri" w:hAnsi="Calibri" w:cs="Calibri"/>
                <w:sz w:val="28"/>
                <w:szCs w:val="28"/>
              </w:rPr>
              <w:t>-169 patients</w:t>
            </w:r>
          </w:p>
          <w:p w:rsidR="006B6CD7" w:rsidRPr="00211FB5" w:rsidRDefault="0081210E" w:rsidP="00211FB5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211FB5">
              <w:rPr>
                <w:rFonts w:ascii="Calibri" w:eastAsia="Calibri" w:hAnsi="Calibri" w:cs="Calibri"/>
                <w:sz w:val="28"/>
                <w:szCs w:val="28"/>
              </w:rPr>
              <w:t>2</w:t>
            </w:r>
            <w:r w:rsidR="00211FB5" w:rsidRPr="00211FB5">
              <w:rPr>
                <w:rFonts w:ascii="Calibri" w:eastAsia="Calibri" w:hAnsi="Calibri" w:cs="Calibri" w:hint="cs"/>
                <w:sz w:val="28"/>
                <w:szCs w:val="28"/>
                <w:rtl/>
              </w:rPr>
              <w:t>29</w:t>
            </w:r>
            <w:r w:rsidRPr="00211FB5">
              <w:rPr>
                <w:rFonts w:ascii="Calibri" w:eastAsia="Calibri" w:hAnsi="Calibri" w:cs="Calibri"/>
                <w:sz w:val="28"/>
                <w:szCs w:val="28"/>
              </w:rPr>
              <w:t>(</w:t>
            </w:r>
            <w:r w:rsidR="00211FB5" w:rsidRPr="00211FB5">
              <w:rPr>
                <w:rFonts w:ascii="Calibri" w:eastAsia="Calibri" w:hAnsi="Calibri" w:cs="Calibri" w:hint="cs"/>
                <w:sz w:val="28"/>
                <w:szCs w:val="28"/>
                <w:rtl/>
              </w:rPr>
              <w:t>45</w:t>
            </w:r>
            <w:r w:rsidR="00211FB5" w:rsidRPr="00211FB5">
              <w:rPr>
                <w:rFonts w:ascii="Calibri" w:eastAsia="Calibri" w:hAnsi="Calibri" w:cs="Arial"/>
                <w:sz w:val="28"/>
                <w:szCs w:val="28"/>
              </w:rPr>
              <w:t>.8</w:t>
            </w:r>
            <w:r w:rsidRPr="00211FB5">
              <w:rPr>
                <w:rFonts w:ascii="Calibri" w:eastAsia="Calibri" w:hAnsi="Calibri" w:cs="Calibri"/>
                <w:sz w:val="28"/>
                <w:szCs w:val="28"/>
              </w:rPr>
              <w:t>%)</w:t>
            </w:r>
            <w:r w:rsidR="00FF44E6">
              <w:rPr>
                <w:rFonts w:ascii="Calibri" w:eastAsia="Calibri" w:hAnsi="Calibri" w:cs="Calibri"/>
                <w:sz w:val="28"/>
                <w:szCs w:val="28"/>
              </w:rPr>
              <w:t>-116 patients</w:t>
            </w:r>
          </w:p>
          <w:p w:rsidR="006B6CD7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2(0.4%)</w:t>
            </w:r>
            <w:r w:rsidR="00FF44E6">
              <w:rPr>
                <w:rFonts w:ascii="Calibri" w:eastAsia="Calibri" w:hAnsi="Calibri" w:cs="Calibri"/>
                <w:sz w:val="28"/>
              </w:rPr>
              <w:t>-2 patients</w:t>
            </w:r>
          </w:p>
          <w:p w:rsidR="006B6CD7" w:rsidRDefault="006B6CD7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  <w:p w:rsidR="006B6CD7" w:rsidRDefault="006B6CD7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  <w:p w:rsidR="006B6CD7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11.68±6.7</w:t>
            </w:r>
          </w:p>
          <w:p w:rsidR="006B6CD7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(1.0 – 35.0 )</w:t>
            </w:r>
          </w:p>
        </w:tc>
      </w:tr>
    </w:tbl>
    <w:p w:rsidR="002055C6" w:rsidRDefault="002055C6" w:rsidP="00211FB5">
      <w:pPr>
        <w:spacing w:line="360" w:lineRule="auto"/>
        <w:jc w:val="both"/>
        <w:rPr>
          <w:rFonts w:ascii="Calibri" w:eastAsia="Calibri" w:hAnsi="Calibri" w:cs="Calibri"/>
          <w:sz w:val="28"/>
        </w:rPr>
      </w:pPr>
    </w:p>
    <w:p w:rsidR="002055C6" w:rsidRDefault="002055C6" w:rsidP="002055C6">
      <w:pPr>
        <w:spacing w:line="360" w:lineRule="auto"/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noProof/>
          <w:sz w:val="28"/>
        </w:rPr>
        <w:drawing>
          <wp:inline distT="0" distB="0" distL="0" distR="0">
            <wp:extent cx="4733925" cy="238089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38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5C6" w:rsidRPr="002055C6" w:rsidRDefault="000B53C0" w:rsidP="000B53C0">
      <w:pPr>
        <w:spacing w:line="360" w:lineRule="auto"/>
        <w:jc w:val="center"/>
        <w:rPr>
          <w:rFonts w:ascii="Calibri" w:eastAsia="Calibri" w:hAnsi="Calibri" w:cs="Calibri"/>
          <w:b/>
          <w:bCs/>
          <w:sz w:val="28"/>
        </w:rPr>
      </w:pPr>
      <w:r>
        <w:rPr>
          <w:rFonts w:ascii="Calibri" w:eastAsia="Calibri" w:hAnsi="Calibri" w:cs="Calibri"/>
          <w:b/>
          <w:bCs/>
          <w:sz w:val="28"/>
        </w:rPr>
        <w:t xml:space="preserve">Chart </w:t>
      </w:r>
      <w:r w:rsidR="002055C6" w:rsidRPr="002055C6">
        <w:rPr>
          <w:rFonts w:ascii="Calibri" w:eastAsia="Calibri" w:hAnsi="Calibri" w:cs="Calibri"/>
          <w:b/>
          <w:bCs/>
          <w:sz w:val="28"/>
        </w:rPr>
        <w:t xml:space="preserve"> (</w:t>
      </w:r>
      <w:r>
        <w:rPr>
          <w:rFonts w:ascii="Calibri" w:eastAsia="Calibri" w:hAnsi="Calibri" w:cs="Calibri"/>
          <w:b/>
          <w:bCs/>
          <w:sz w:val="28"/>
        </w:rPr>
        <w:t>3</w:t>
      </w:r>
      <w:r w:rsidR="002055C6" w:rsidRPr="002055C6">
        <w:rPr>
          <w:rFonts w:ascii="Calibri" w:eastAsia="Calibri" w:hAnsi="Calibri" w:cs="Calibri"/>
          <w:b/>
          <w:bCs/>
          <w:sz w:val="28"/>
        </w:rPr>
        <w:t>): Classification of patients according to hypoglycemic media.</w:t>
      </w:r>
    </w:p>
    <w:p w:rsidR="006B6CD7" w:rsidRDefault="009D5753" w:rsidP="000B53C0">
      <w:pPr>
        <w:spacing w:line="360" w:lineRule="auto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lastRenderedPageBreak/>
        <w:t>Table (</w:t>
      </w:r>
      <w:r w:rsidR="000B53C0">
        <w:rPr>
          <w:rFonts w:ascii="Calibri" w:eastAsia="Calibri" w:hAnsi="Calibri" w:cs="Calibri"/>
          <w:sz w:val="28"/>
        </w:rPr>
        <w:t>3</w:t>
      </w:r>
      <w:r>
        <w:rPr>
          <w:rFonts w:ascii="Calibri" w:eastAsia="Calibri" w:hAnsi="Calibri" w:cs="Calibri"/>
          <w:sz w:val="28"/>
        </w:rPr>
        <w:t xml:space="preserve">) </w:t>
      </w:r>
      <w:r w:rsidR="00F11CEA">
        <w:rPr>
          <w:rFonts w:ascii="Calibri" w:eastAsia="Calibri" w:hAnsi="Calibri" w:cs="Calibri"/>
          <w:sz w:val="28"/>
        </w:rPr>
        <w:t>shows classification</w:t>
      </w:r>
      <w:r>
        <w:rPr>
          <w:rFonts w:ascii="Calibri" w:eastAsia="Calibri" w:hAnsi="Calibri" w:cs="Calibri"/>
          <w:sz w:val="28"/>
        </w:rPr>
        <w:t xml:space="preserve"> of patients according to hypoglycemic drug with (</w:t>
      </w:r>
      <w:r w:rsidR="00211FB5">
        <w:rPr>
          <w:rFonts w:ascii="Calibri" w:eastAsia="Calibri" w:hAnsi="Calibri" w:cs="Calibri"/>
          <w:sz w:val="28"/>
        </w:rPr>
        <w:t>45</w:t>
      </w:r>
      <w:r>
        <w:rPr>
          <w:rFonts w:ascii="Calibri" w:eastAsia="Calibri" w:hAnsi="Calibri" w:cs="Calibri"/>
          <w:sz w:val="28"/>
        </w:rPr>
        <w:t xml:space="preserve">.8%) of cases were treatment by </w:t>
      </w:r>
      <w:r w:rsidR="00F11CEA">
        <w:rPr>
          <w:rFonts w:ascii="Calibri" w:eastAsia="Calibri" w:hAnsi="Calibri" w:cs="Calibri"/>
          <w:sz w:val="28"/>
        </w:rPr>
        <w:t>insulin,</w:t>
      </w:r>
      <w:r>
        <w:rPr>
          <w:rFonts w:ascii="Calibri" w:eastAsia="Calibri" w:hAnsi="Calibri" w:cs="Calibri"/>
          <w:sz w:val="28"/>
        </w:rPr>
        <w:t xml:space="preserve"> (</w:t>
      </w:r>
      <w:r w:rsidR="00211FB5">
        <w:rPr>
          <w:rFonts w:ascii="Calibri" w:eastAsia="Calibri" w:hAnsi="Calibri" w:cs="Calibri"/>
          <w:sz w:val="28"/>
        </w:rPr>
        <w:t>53.8</w:t>
      </w:r>
      <w:r>
        <w:rPr>
          <w:rFonts w:ascii="Calibri" w:eastAsia="Calibri" w:hAnsi="Calibri" w:cs="Calibri"/>
          <w:sz w:val="28"/>
        </w:rPr>
        <w:t xml:space="preserve">%) by </w:t>
      </w:r>
      <w:r w:rsidR="00F11CEA">
        <w:rPr>
          <w:rFonts w:ascii="Calibri" w:eastAsia="Calibri" w:hAnsi="Calibri" w:cs="Calibri"/>
          <w:sz w:val="28"/>
        </w:rPr>
        <w:t>hypoglycemic drugs</w:t>
      </w:r>
      <w:r>
        <w:rPr>
          <w:rFonts w:ascii="Calibri" w:eastAsia="Calibri" w:hAnsi="Calibri" w:cs="Calibri"/>
          <w:sz w:val="28"/>
        </w:rPr>
        <w:t xml:space="preserve"> and (0.4%) using insulin + hypoglycemic   with mean of duration of diabetes were 11.68 years.</w:t>
      </w:r>
    </w:p>
    <w:p w:rsidR="006B6CD7" w:rsidRPr="0081210E" w:rsidRDefault="0081210E" w:rsidP="000B53C0">
      <w:pPr>
        <w:spacing w:line="360" w:lineRule="auto"/>
        <w:rPr>
          <w:rFonts w:ascii="Calibri" w:eastAsia="Calibri" w:hAnsi="Calibri" w:cs="Calibri"/>
          <w:b/>
          <w:bCs/>
          <w:sz w:val="28"/>
        </w:rPr>
      </w:pPr>
      <w:r w:rsidRPr="0081210E">
        <w:rPr>
          <w:rFonts w:ascii="Calibri" w:eastAsia="Calibri" w:hAnsi="Calibri" w:cs="Calibri"/>
          <w:b/>
          <w:bCs/>
          <w:sz w:val="28"/>
        </w:rPr>
        <w:t>Table (</w:t>
      </w:r>
      <w:r w:rsidR="000B53C0">
        <w:rPr>
          <w:rFonts w:ascii="Calibri" w:eastAsia="Calibri" w:hAnsi="Calibri" w:cs="Calibri"/>
          <w:b/>
          <w:bCs/>
          <w:sz w:val="28"/>
        </w:rPr>
        <w:t>4</w:t>
      </w:r>
      <w:r w:rsidRPr="0081210E">
        <w:rPr>
          <w:rFonts w:ascii="Calibri" w:eastAsia="Calibri" w:hAnsi="Calibri" w:cs="Calibri"/>
          <w:b/>
          <w:bCs/>
          <w:sz w:val="28"/>
        </w:rPr>
        <w:t>): Relation between Gender &amp; ischemia.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908"/>
        <w:gridCol w:w="1898"/>
        <w:gridCol w:w="1870"/>
        <w:gridCol w:w="2082"/>
      </w:tblGrid>
      <w:tr w:rsidR="006B6CD7" w:rsidTr="0081210E">
        <w:trPr>
          <w:trHeight w:val="1"/>
        </w:trPr>
        <w:tc>
          <w:tcPr>
            <w:tcW w:w="294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Pr="0081210E" w:rsidRDefault="0081210E" w:rsidP="00415549">
            <w:pPr>
              <w:spacing w:after="0" w:line="360" w:lineRule="auto"/>
              <w:rPr>
                <w:rFonts w:ascii="Calibri" w:eastAsia="Calibri" w:hAnsi="Calibri" w:cs="Calibri"/>
                <w:b/>
                <w:bCs/>
              </w:rPr>
            </w:pPr>
            <w:r w:rsidRPr="0081210E">
              <w:rPr>
                <w:rFonts w:ascii="Calibri" w:eastAsia="Calibri" w:hAnsi="Calibri" w:cs="Calibri"/>
                <w:b/>
                <w:bCs/>
                <w:sz w:val="28"/>
              </w:rPr>
              <w:t xml:space="preserve">Item </w:t>
            </w:r>
          </w:p>
        </w:tc>
        <w:tc>
          <w:tcPr>
            <w:tcW w:w="42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Pr="0081210E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81210E">
              <w:rPr>
                <w:rFonts w:ascii="Calibri" w:eastAsia="Calibri" w:hAnsi="Calibri" w:cs="Calibri"/>
                <w:b/>
                <w:bCs/>
                <w:sz w:val="28"/>
              </w:rPr>
              <w:t>ischemia</w:t>
            </w:r>
          </w:p>
        </w:tc>
        <w:tc>
          <w:tcPr>
            <w:tcW w:w="262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Pr="0081210E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81210E">
              <w:rPr>
                <w:rFonts w:ascii="Calibri" w:eastAsia="Calibri" w:hAnsi="Calibri" w:cs="Calibri"/>
                <w:b/>
                <w:bCs/>
                <w:sz w:val="28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 w:val="28"/>
              </w:rPr>
              <w:t>-</w:t>
            </w:r>
            <w:r w:rsidRPr="0081210E">
              <w:rPr>
                <w:rFonts w:ascii="Calibri" w:eastAsia="Calibri" w:hAnsi="Calibri" w:cs="Calibri"/>
                <w:b/>
                <w:bCs/>
                <w:sz w:val="28"/>
              </w:rPr>
              <w:t xml:space="preserve"> value</w:t>
            </w:r>
          </w:p>
        </w:tc>
      </w:tr>
      <w:tr w:rsidR="006B6CD7" w:rsidTr="0081210E">
        <w:trPr>
          <w:trHeight w:val="1"/>
        </w:trPr>
        <w:tc>
          <w:tcPr>
            <w:tcW w:w="294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6B6CD7" w:rsidP="00415549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Pr="0081210E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81210E">
              <w:rPr>
                <w:rFonts w:ascii="Calibri" w:eastAsia="Calibri" w:hAnsi="Calibri" w:cs="Calibri"/>
                <w:b/>
                <w:bCs/>
                <w:sz w:val="28"/>
              </w:rPr>
              <w:t>No</w:t>
            </w:r>
            <w:r>
              <w:rPr>
                <w:rFonts w:ascii="Calibri" w:eastAsia="Calibri" w:hAnsi="Calibri" w:cs="Calibri"/>
                <w:b/>
                <w:bCs/>
                <w:sz w:val="28"/>
              </w:rPr>
              <w:t xml:space="preserve"> ”n=436”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Pr="0081210E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81210E">
              <w:rPr>
                <w:rFonts w:ascii="Calibri" w:eastAsia="Calibri" w:hAnsi="Calibri" w:cs="Calibri"/>
                <w:b/>
                <w:bCs/>
                <w:sz w:val="28"/>
              </w:rPr>
              <w:t>Yes</w:t>
            </w:r>
            <w:r>
              <w:rPr>
                <w:rFonts w:ascii="Calibri" w:eastAsia="Calibri" w:hAnsi="Calibri" w:cs="Calibri"/>
                <w:b/>
                <w:bCs/>
                <w:sz w:val="28"/>
              </w:rPr>
              <w:t xml:space="preserve"> ”n=64”</w:t>
            </w:r>
          </w:p>
        </w:tc>
        <w:tc>
          <w:tcPr>
            <w:tcW w:w="262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6B6CD7" w:rsidP="00415549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6B6CD7" w:rsidTr="0081210E">
        <w:trPr>
          <w:trHeight w:val="1"/>
        </w:trPr>
        <w:tc>
          <w:tcPr>
            <w:tcW w:w="29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81210E" w:rsidP="00415549">
            <w:pPr>
              <w:numPr>
                <w:ilvl w:val="0"/>
                <w:numId w:val="5"/>
              </w:numPr>
              <w:spacing w:after="0" w:line="360" w:lineRule="auto"/>
              <w:ind w:left="1080" w:hanging="360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 xml:space="preserve">Female </w:t>
            </w:r>
          </w:p>
          <w:p w:rsidR="006B6CD7" w:rsidRDefault="0081210E" w:rsidP="00415549">
            <w:pPr>
              <w:numPr>
                <w:ilvl w:val="0"/>
                <w:numId w:val="5"/>
              </w:numPr>
              <w:spacing w:after="0" w:line="360" w:lineRule="auto"/>
              <w:ind w:left="1080" w:hanging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Male</w:t>
            </w:r>
          </w:p>
        </w:tc>
        <w:tc>
          <w:tcPr>
            <w:tcW w:w="21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273(62.6%)</w:t>
            </w:r>
          </w:p>
          <w:p w:rsidR="006B6CD7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163(37.4%)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30(46.9%)</w:t>
            </w:r>
          </w:p>
          <w:p w:rsidR="006B6CD7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34(53.1%)</w:t>
            </w:r>
          </w:p>
        </w:tc>
        <w:tc>
          <w:tcPr>
            <w:tcW w:w="2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P&lt;0.04*</w:t>
            </w:r>
          </w:p>
        </w:tc>
      </w:tr>
    </w:tbl>
    <w:p w:rsidR="006B6CD7" w:rsidRDefault="006B6CD7" w:rsidP="00415549">
      <w:pPr>
        <w:spacing w:line="360" w:lineRule="auto"/>
        <w:rPr>
          <w:rFonts w:ascii="Calibri" w:eastAsia="Calibri" w:hAnsi="Calibri" w:cs="Calibri"/>
          <w:sz w:val="28"/>
        </w:rPr>
      </w:pPr>
    </w:p>
    <w:p w:rsidR="002055C6" w:rsidRDefault="002055C6" w:rsidP="002055C6">
      <w:pPr>
        <w:spacing w:line="360" w:lineRule="auto"/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noProof/>
          <w:sz w:val="28"/>
        </w:rPr>
        <w:drawing>
          <wp:inline distT="0" distB="0" distL="0" distR="0">
            <wp:extent cx="4162425" cy="2457450"/>
            <wp:effectExtent l="0" t="0" r="9525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5C6" w:rsidRPr="0081210E" w:rsidRDefault="000B53C0" w:rsidP="000B53C0">
      <w:pPr>
        <w:spacing w:line="360" w:lineRule="auto"/>
        <w:jc w:val="center"/>
        <w:rPr>
          <w:rFonts w:ascii="Calibri" w:eastAsia="Calibri" w:hAnsi="Calibri" w:cs="Calibri"/>
          <w:b/>
          <w:bCs/>
          <w:sz w:val="28"/>
        </w:rPr>
      </w:pPr>
      <w:r>
        <w:rPr>
          <w:rFonts w:ascii="Calibri" w:eastAsia="Calibri" w:hAnsi="Calibri" w:cs="Calibri"/>
          <w:b/>
          <w:bCs/>
          <w:sz w:val="28"/>
        </w:rPr>
        <w:t>Chart</w:t>
      </w:r>
      <w:r w:rsidR="002055C6" w:rsidRPr="002055C6">
        <w:rPr>
          <w:rFonts w:ascii="Calibri" w:eastAsia="Calibri" w:hAnsi="Calibri" w:cs="Calibri"/>
          <w:b/>
          <w:bCs/>
          <w:sz w:val="28"/>
        </w:rPr>
        <w:t xml:space="preserve"> (</w:t>
      </w:r>
      <w:r>
        <w:rPr>
          <w:rFonts w:ascii="Calibri" w:eastAsia="Calibri" w:hAnsi="Calibri" w:cs="Calibri"/>
          <w:b/>
          <w:bCs/>
          <w:sz w:val="28"/>
        </w:rPr>
        <w:t>4</w:t>
      </w:r>
      <w:r w:rsidR="002055C6" w:rsidRPr="002055C6">
        <w:rPr>
          <w:rFonts w:ascii="Calibri" w:eastAsia="Calibri" w:hAnsi="Calibri" w:cs="Calibri"/>
          <w:b/>
          <w:bCs/>
          <w:sz w:val="28"/>
        </w:rPr>
        <w:t>):</w:t>
      </w:r>
      <w:r w:rsidR="002055C6">
        <w:rPr>
          <w:rFonts w:ascii="Calibri" w:eastAsia="Calibri" w:hAnsi="Calibri" w:cs="Calibri"/>
          <w:sz w:val="28"/>
        </w:rPr>
        <w:t xml:space="preserve"> </w:t>
      </w:r>
      <w:r w:rsidR="002055C6" w:rsidRPr="0081210E">
        <w:rPr>
          <w:rFonts w:ascii="Calibri" w:eastAsia="Calibri" w:hAnsi="Calibri" w:cs="Calibri"/>
          <w:b/>
          <w:bCs/>
          <w:sz w:val="28"/>
        </w:rPr>
        <w:t>Relation between Gender &amp; ischemia.</w:t>
      </w:r>
    </w:p>
    <w:p w:rsidR="0081210E" w:rsidRDefault="0081210E" w:rsidP="000B53C0">
      <w:pPr>
        <w:spacing w:line="36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Table (</w:t>
      </w:r>
      <w:r w:rsidR="000B53C0">
        <w:rPr>
          <w:rFonts w:ascii="Calibri" w:eastAsia="Calibri" w:hAnsi="Calibri" w:cs="Calibri"/>
          <w:sz w:val="28"/>
        </w:rPr>
        <w:t>4</w:t>
      </w:r>
      <w:r>
        <w:rPr>
          <w:rFonts w:ascii="Calibri" w:eastAsia="Calibri" w:hAnsi="Calibri" w:cs="Calibri"/>
          <w:sz w:val="28"/>
        </w:rPr>
        <w:t xml:space="preserve">) shows relation between gender &amp; ischemia with 64 cases from study group </w:t>
      </w:r>
      <w:r w:rsidR="00EC1FAF">
        <w:rPr>
          <w:rFonts w:ascii="Calibri" w:eastAsia="Calibri" w:hAnsi="Calibri" w:cs="Calibri"/>
          <w:sz w:val="28"/>
        </w:rPr>
        <w:t>had</w:t>
      </w:r>
      <w:r>
        <w:rPr>
          <w:rFonts w:ascii="Calibri" w:eastAsia="Calibri" w:hAnsi="Calibri" w:cs="Calibri"/>
          <w:sz w:val="28"/>
        </w:rPr>
        <w:t xml:space="preserve"> ischemia </w:t>
      </w:r>
      <w:r w:rsidR="00EC1FAF">
        <w:rPr>
          <w:rFonts w:ascii="Calibri" w:eastAsia="Calibri" w:hAnsi="Calibri" w:cs="Calibri"/>
          <w:sz w:val="28"/>
        </w:rPr>
        <w:t>with</w:t>
      </w:r>
      <w:r>
        <w:rPr>
          <w:rFonts w:ascii="Calibri" w:eastAsia="Calibri" w:hAnsi="Calibri" w:cs="Calibri"/>
          <w:sz w:val="28"/>
        </w:rPr>
        <w:t xml:space="preserve"> (46.9%) of them female</w:t>
      </w:r>
      <w:r w:rsidR="00EC1FAF">
        <w:rPr>
          <w:rFonts w:ascii="Calibri" w:eastAsia="Calibri" w:hAnsi="Calibri" w:cs="Calibri"/>
          <w:sz w:val="28"/>
        </w:rPr>
        <w:t>s</w:t>
      </w:r>
      <w:r>
        <w:rPr>
          <w:rFonts w:ascii="Calibri" w:eastAsia="Calibri" w:hAnsi="Calibri" w:cs="Calibri"/>
          <w:sz w:val="28"/>
        </w:rPr>
        <w:t xml:space="preserve"> and (53.1%) male</w:t>
      </w:r>
      <w:r w:rsidR="00EC1FAF">
        <w:rPr>
          <w:rFonts w:ascii="Calibri" w:eastAsia="Calibri" w:hAnsi="Calibri" w:cs="Calibri"/>
          <w:sz w:val="28"/>
        </w:rPr>
        <w:t>s</w:t>
      </w:r>
      <w:r>
        <w:rPr>
          <w:rFonts w:ascii="Calibri" w:eastAsia="Calibri" w:hAnsi="Calibri" w:cs="Calibri"/>
          <w:sz w:val="28"/>
        </w:rPr>
        <w:t xml:space="preserve"> with significance difference (P&lt;0.05).</w:t>
      </w:r>
    </w:p>
    <w:p w:rsidR="00EC1FAF" w:rsidRDefault="00EC1FAF" w:rsidP="00415549">
      <w:pPr>
        <w:spacing w:line="360" w:lineRule="auto"/>
        <w:rPr>
          <w:rFonts w:ascii="Calibri" w:eastAsia="Calibri" w:hAnsi="Calibri" w:cs="Calibri"/>
          <w:b/>
          <w:bCs/>
          <w:sz w:val="28"/>
        </w:rPr>
      </w:pPr>
    </w:p>
    <w:p w:rsidR="006B6CD7" w:rsidRPr="00415549" w:rsidRDefault="0081210E" w:rsidP="000B53C0">
      <w:pPr>
        <w:spacing w:line="360" w:lineRule="auto"/>
        <w:rPr>
          <w:rFonts w:ascii="Calibri" w:eastAsia="Calibri" w:hAnsi="Calibri" w:cs="Calibri"/>
          <w:b/>
          <w:bCs/>
          <w:sz w:val="28"/>
        </w:rPr>
      </w:pPr>
      <w:r w:rsidRPr="00415549">
        <w:rPr>
          <w:rFonts w:ascii="Calibri" w:eastAsia="Calibri" w:hAnsi="Calibri" w:cs="Calibri"/>
          <w:b/>
          <w:bCs/>
          <w:sz w:val="28"/>
        </w:rPr>
        <w:lastRenderedPageBreak/>
        <w:t>Table (</w:t>
      </w:r>
      <w:r w:rsidR="000B53C0">
        <w:rPr>
          <w:rFonts w:ascii="Calibri" w:eastAsia="Calibri" w:hAnsi="Calibri" w:cs="Calibri"/>
          <w:b/>
          <w:bCs/>
          <w:sz w:val="28"/>
        </w:rPr>
        <w:t>5</w:t>
      </w:r>
      <w:r w:rsidRPr="00415549">
        <w:rPr>
          <w:rFonts w:ascii="Calibri" w:eastAsia="Calibri" w:hAnsi="Calibri" w:cs="Calibri"/>
          <w:b/>
          <w:bCs/>
          <w:sz w:val="28"/>
        </w:rPr>
        <w:t xml:space="preserve">): Relation between laterality &amp; </w:t>
      </w:r>
      <w:r w:rsidR="00415549" w:rsidRPr="00415549">
        <w:rPr>
          <w:rFonts w:ascii="Calibri" w:eastAsia="Calibri" w:hAnsi="Calibri" w:cs="Calibri"/>
          <w:b/>
          <w:bCs/>
          <w:sz w:val="28"/>
        </w:rPr>
        <w:t>ischemia.</w:t>
      </w:r>
    </w:p>
    <w:tbl>
      <w:tblPr>
        <w:tblW w:w="0" w:type="auto"/>
        <w:tblInd w:w="9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2741"/>
        <w:gridCol w:w="1956"/>
        <w:gridCol w:w="1960"/>
        <w:gridCol w:w="2101"/>
      </w:tblGrid>
      <w:tr w:rsidR="006B6CD7" w:rsidTr="00415549">
        <w:trPr>
          <w:trHeight w:val="1"/>
        </w:trPr>
        <w:tc>
          <w:tcPr>
            <w:tcW w:w="2943" w:type="dxa"/>
            <w:vMerge w:val="restart"/>
            <w:shd w:val="clear" w:color="000000" w:fill="FFFFFF"/>
            <w:tcMar>
              <w:left w:w="108" w:type="dxa"/>
              <w:right w:w="108" w:type="dxa"/>
            </w:tcMar>
          </w:tcPr>
          <w:p w:rsidR="006B6CD7" w:rsidRPr="00415549" w:rsidRDefault="0081210E" w:rsidP="00415549">
            <w:pPr>
              <w:spacing w:after="0" w:line="360" w:lineRule="auto"/>
              <w:rPr>
                <w:rFonts w:ascii="Calibri" w:eastAsia="Calibri" w:hAnsi="Calibri" w:cs="Calibri"/>
                <w:b/>
                <w:bCs/>
              </w:rPr>
            </w:pPr>
            <w:r w:rsidRPr="00415549">
              <w:rPr>
                <w:rFonts w:ascii="Calibri" w:eastAsia="Calibri" w:hAnsi="Calibri" w:cs="Calibri"/>
                <w:b/>
                <w:bCs/>
                <w:sz w:val="28"/>
              </w:rPr>
              <w:t xml:space="preserve">Item </w:t>
            </w:r>
          </w:p>
        </w:tc>
        <w:tc>
          <w:tcPr>
            <w:tcW w:w="4283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6B6CD7" w:rsidRPr="00415549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415549">
              <w:rPr>
                <w:rFonts w:ascii="Calibri" w:eastAsia="Calibri" w:hAnsi="Calibri" w:cs="Calibri"/>
                <w:b/>
                <w:bCs/>
                <w:sz w:val="28"/>
              </w:rPr>
              <w:t>ischemia</w:t>
            </w:r>
          </w:p>
        </w:tc>
        <w:tc>
          <w:tcPr>
            <w:tcW w:w="2628" w:type="dxa"/>
            <w:vMerge w:val="restart"/>
            <w:shd w:val="clear" w:color="000000" w:fill="FFFFFF"/>
            <w:tcMar>
              <w:left w:w="108" w:type="dxa"/>
              <w:right w:w="108" w:type="dxa"/>
            </w:tcMar>
          </w:tcPr>
          <w:p w:rsidR="006B6CD7" w:rsidRPr="00415549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415549">
              <w:rPr>
                <w:rFonts w:ascii="Calibri" w:eastAsia="Calibri" w:hAnsi="Calibri" w:cs="Calibri"/>
                <w:b/>
                <w:bCs/>
                <w:sz w:val="28"/>
              </w:rPr>
              <w:t>P</w:t>
            </w:r>
            <w:r w:rsidR="00415549" w:rsidRPr="00415549">
              <w:rPr>
                <w:rFonts w:ascii="Calibri" w:eastAsia="Calibri" w:hAnsi="Calibri" w:cs="Calibri"/>
                <w:b/>
                <w:bCs/>
                <w:sz w:val="28"/>
              </w:rPr>
              <w:t>-</w:t>
            </w:r>
            <w:r w:rsidRPr="00415549">
              <w:rPr>
                <w:rFonts w:ascii="Calibri" w:eastAsia="Calibri" w:hAnsi="Calibri" w:cs="Calibri"/>
                <w:b/>
                <w:bCs/>
                <w:sz w:val="28"/>
              </w:rPr>
              <w:t xml:space="preserve"> value</w:t>
            </w:r>
          </w:p>
        </w:tc>
      </w:tr>
      <w:tr w:rsidR="006B6CD7" w:rsidTr="00415549">
        <w:trPr>
          <w:trHeight w:val="1"/>
        </w:trPr>
        <w:tc>
          <w:tcPr>
            <w:tcW w:w="2943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6B6CD7" w:rsidP="00415549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3" w:type="dxa"/>
            <w:shd w:val="clear" w:color="000000" w:fill="FFFFFF"/>
            <w:tcMar>
              <w:left w:w="108" w:type="dxa"/>
              <w:right w:w="108" w:type="dxa"/>
            </w:tcMar>
          </w:tcPr>
          <w:p w:rsidR="006B6CD7" w:rsidRPr="00415549" w:rsidRDefault="0081210E" w:rsidP="00415549">
            <w:pPr>
              <w:spacing w:after="0" w:line="360" w:lineRule="auto"/>
              <w:rPr>
                <w:rFonts w:ascii="Calibri" w:eastAsia="Calibri" w:hAnsi="Calibri" w:cs="Calibri"/>
                <w:b/>
                <w:bCs/>
              </w:rPr>
            </w:pPr>
            <w:r w:rsidRPr="00415549">
              <w:rPr>
                <w:rFonts w:ascii="Calibri" w:eastAsia="Calibri" w:hAnsi="Calibri" w:cs="Calibri"/>
                <w:b/>
                <w:bCs/>
                <w:sz w:val="28"/>
              </w:rPr>
              <w:t xml:space="preserve">No </w:t>
            </w:r>
            <w:r w:rsidR="00415549" w:rsidRPr="00415549">
              <w:rPr>
                <w:rFonts w:ascii="Calibri" w:eastAsia="Calibri" w:hAnsi="Calibri" w:cs="Calibri"/>
                <w:b/>
                <w:bCs/>
                <w:sz w:val="28"/>
              </w:rPr>
              <w:t>“n=436”</w:t>
            </w:r>
          </w:p>
        </w:tc>
        <w:tc>
          <w:tcPr>
            <w:tcW w:w="2160" w:type="dxa"/>
            <w:shd w:val="clear" w:color="000000" w:fill="FFFFFF"/>
            <w:tcMar>
              <w:left w:w="108" w:type="dxa"/>
              <w:right w:w="108" w:type="dxa"/>
            </w:tcMar>
          </w:tcPr>
          <w:p w:rsidR="006B6CD7" w:rsidRPr="00415549" w:rsidRDefault="0081210E" w:rsidP="00415549">
            <w:pPr>
              <w:spacing w:after="0" w:line="360" w:lineRule="auto"/>
              <w:rPr>
                <w:rFonts w:ascii="Calibri" w:eastAsia="Calibri" w:hAnsi="Calibri" w:cs="Calibri"/>
                <w:b/>
                <w:bCs/>
              </w:rPr>
            </w:pPr>
            <w:r w:rsidRPr="00415549">
              <w:rPr>
                <w:rFonts w:ascii="Calibri" w:eastAsia="Calibri" w:hAnsi="Calibri" w:cs="Calibri"/>
                <w:b/>
                <w:bCs/>
                <w:sz w:val="28"/>
              </w:rPr>
              <w:t xml:space="preserve">Yes </w:t>
            </w:r>
            <w:r w:rsidR="00415549" w:rsidRPr="00415549">
              <w:rPr>
                <w:rFonts w:ascii="Calibri" w:eastAsia="Calibri" w:hAnsi="Calibri" w:cs="Calibri"/>
                <w:b/>
                <w:bCs/>
                <w:sz w:val="28"/>
              </w:rPr>
              <w:t>“n=64”</w:t>
            </w:r>
          </w:p>
        </w:tc>
        <w:tc>
          <w:tcPr>
            <w:tcW w:w="2628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6B6CD7" w:rsidP="00415549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</w:tr>
      <w:tr w:rsidR="006B6CD7" w:rsidTr="00415549">
        <w:trPr>
          <w:trHeight w:val="1"/>
        </w:trPr>
        <w:tc>
          <w:tcPr>
            <w:tcW w:w="2943" w:type="dxa"/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81210E" w:rsidP="00415549">
            <w:pPr>
              <w:numPr>
                <w:ilvl w:val="0"/>
                <w:numId w:val="6"/>
              </w:numPr>
              <w:spacing w:after="0" w:line="360" w:lineRule="auto"/>
              <w:ind w:left="1080" w:hanging="360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OD</w:t>
            </w:r>
            <w:r w:rsidR="00D510B8">
              <w:rPr>
                <w:rFonts w:ascii="Calibri" w:eastAsia="Calibri" w:hAnsi="Calibri" w:cs="Calibri"/>
                <w:sz w:val="28"/>
              </w:rPr>
              <w:t xml:space="preserve"> + OS</w:t>
            </w:r>
          </w:p>
          <w:p w:rsidR="006B6CD7" w:rsidRDefault="0081210E" w:rsidP="00D510B8">
            <w:pPr>
              <w:numPr>
                <w:ilvl w:val="0"/>
                <w:numId w:val="6"/>
              </w:numPr>
              <w:spacing w:after="0" w:line="360" w:lineRule="auto"/>
              <w:ind w:left="1080" w:hanging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O</w:t>
            </w:r>
            <w:r w:rsidR="00D510B8">
              <w:rPr>
                <w:rFonts w:ascii="Calibri" w:eastAsia="Calibri" w:hAnsi="Calibri" w:cs="Calibri"/>
                <w:sz w:val="28"/>
              </w:rPr>
              <w:t>D or OS</w:t>
            </w:r>
          </w:p>
        </w:tc>
        <w:tc>
          <w:tcPr>
            <w:tcW w:w="2123" w:type="dxa"/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226(51.8%)</w:t>
            </w:r>
          </w:p>
          <w:p w:rsidR="006B6CD7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210(48.20%)</w:t>
            </w:r>
          </w:p>
        </w:tc>
        <w:tc>
          <w:tcPr>
            <w:tcW w:w="2160" w:type="dxa"/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81210E" w:rsidP="00D510B8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3</w:t>
            </w:r>
            <w:r w:rsidR="00D510B8">
              <w:rPr>
                <w:rFonts w:ascii="Calibri" w:eastAsia="Calibri" w:hAnsi="Calibri" w:cs="Calibri"/>
                <w:sz w:val="28"/>
              </w:rPr>
              <w:t>8</w:t>
            </w:r>
            <w:r>
              <w:rPr>
                <w:rFonts w:ascii="Calibri" w:eastAsia="Calibri" w:hAnsi="Calibri" w:cs="Calibri"/>
                <w:sz w:val="28"/>
              </w:rPr>
              <w:t>((</w:t>
            </w:r>
            <w:r w:rsidR="00D510B8">
              <w:rPr>
                <w:rFonts w:ascii="Calibri" w:eastAsia="Calibri" w:hAnsi="Calibri" w:cs="Calibri"/>
                <w:sz w:val="28"/>
              </w:rPr>
              <w:t>59.37</w:t>
            </w:r>
            <w:r>
              <w:rPr>
                <w:rFonts w:ascii="Calibri" w:eastAsia="Calibri" w:hAnsi="Calibri" w:cs="Calibri"/>
                <w:sz w:val="28"/>
              </w:rPr>
              <w:t>%)</w:t>
            </w:r>
          </w:p>
          <w:p w:rsidR="006B6CD7" w:rsidRDefault="00D510B8" w:rsidP="00D510B8">
            <w:pPr>
              <w:spacing w:after="0"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26</w:t>
            </w:r>
            <w:r w:rsidR="0081210E">
              <w:rPr>
                <w:rFonts w:ascii="Calibri" w:eastAsia="Calibri" w:hAnsi="Calibri" w:cs="Calibri"/>
                <w:sz w:val="28"/>
              </w:rPr>
              <w:t>(</w:t>
            </w:r>
            <w:r>
              <w:rPr>
                <w:rFonts w:ascii="Calibri" w:eastAsia="Calibri" w:hAnsi="Calibri" w:cs="Calibri"/>
                <w:sz w:val="28"/>
              </w:rPr>
              <w:t>40.62</w:t>
            </w:r>
            <w:r w:rsidR="0081210E">
              <w:rPr>
                <w:rFonts w:ascii="Calibri" w:eastAsia="Calibri" w:hAnsi="Calibri" w:cs="Calibri"/>
                <w:sz w:val="28"/>
              </w:rPr>
              <w:t>%)</w:t>
            </w:r>
          </w:p>
        </w:tc>
        <w:tc>
          <w:tcPr>
            <w:tcW w:w="2628" w:type="dxa"/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P=0.899 n.s</w:t>
            </w:r>
          </w:p>
        </w:tc>
      </w:tr>
    </w:tbl>
    <w:p w:rsidR="00D510B8" w:rsidRDefault="00D510B8" w:rsidP="00415549">
      <w:pPr>
        <w:spacing w:line="360" w:lineRule="auto"/>
        <w:rPr>
          <w:rFonts w:ascii="Calibri" w:eastAsia="Calibri" w:hAnsi="Calibri" w:cs="Calibri"/>
          <w:sz w:val="28"/>
        </w:rPr>
      </w:pPr>
    </w:p>
    <w:p w:rsidR="00D510B8" w:rsidRDefault="00D510B8" w:rsidP="00D510B8">
      <w:pPr>
        <w:spacing w:line="360" w:lineRule="auto"/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noProof/>
          <w:sz w:val="28"/>
        </w:rPr>
        <w:drawing>
          <wp:inline distT="0" distB="0" distL="0" distR="0">
            <wp:extent cx="3562350" cy="2390775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F08" w:rsidRPr="00415549" w:rsidRDefault="000B53C0" w:rsidP="000B53C0">
      <w:pPr>
        <w:spacing w:line="360" w:lineRule="auto"/>
        <w:jc w:val="center"/>
        <w:rPr>
          <w:rFonts w:ascii="Calibri" w:eastAsia="Calibri" w:hAnsi="Calibri" w:cs="Calibri"/>
          <w:b/>
          <w:bCs/>
          <w:sz w:val="28"/>
        </w:rPr>
      </w:pPr>
      <w:r>
        <w:rPr>
          <w:rFonts w:ascii="Calibri" w:eastAsia="Calibri" w:hAnsi="Calibri" w:cs="Calibri"/>
          <w:b/>
          <w:bCs/>
          <w:sz w:val="28"/>
        </w:rPr>
        <w:t>Chart</w:t>
      </w:r>
      <w:r w:rsidR="003B3F08" w:rsidRPr="00415549">
        <w:rPr>
          <w:rFonts w:ascii="Calibri" w:eastAsia="Calibri" w:hAnsi="Calibri" w:cs="Calibri"/>
          <w:b/>
          <w:bCs/>
          <w:sz w:val="28"/>
        </w:rPr>
        <w:t xml:space="preserve"> (</w:t>
      </w:r>
      <w:r>
        <w:rPr>
          <w:rFonts w:ascii="Calibri" w:eastAsia="Calibri" w:hAnsi="Calibri" w:cs="Calibri"/>
          <w:b/>
          <w:bCs/>
          <w:sz w:val="28"/>
        </w:rPr>
        <w:t>5</w:t>
      </w:r>
      <w:r w:rsidR="003B3F08" w:rsidRPr="00415549">
        <w:rPr>
          <w:rFonts w:ascii="Calibri" w:eastAsia="Calibri" w:hAnsi="Calibri" w:cs="Calibri"/>
          <w:b/>
          <w:bCs/>
          <w:sz w:val="28"/>
        </w:rPr>
        <w:t>): Relation between laterality &amp; ischemia.</w:t>
      </w:r>
    </w:p>
    <w:p w:rsidR="00415549" w:rsidRDefault="00415549" w:rsidP="000B53C0">
      <w:pPr>
        <w:spacing w:line="360" w:lineRule="auto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Table (</w:t>
      </w:r>
      <w:r w:rsidR="000B53C0">
        <w:rPr>
          <w:rFonts w:ascii="Calibri" w:eastAsia="Calibri" w:hAnsi="Calibri" w:cs="Calibri"/>
          <w:sz w:val="28"/>
        </w:rPr>
        <w:t>5</w:t>
      </w:r>
      <w:r>
        <w:rPr>
          <w:rFonts w:ascii="Calibri" w:eastAsia="Calibri" w:hAnsi="Calibri" w:cs="Calibri"/>
          <w:sz w:val="28"/>
        </w:rPr>
        <w:t>) shows relation between ischemia and laterality with (50%) of cases with ischemic were OD</w:t>
      </w:r>
      <w:r w:rsidR="00D510B8">
        <w:rPr>
          <w:rFonts w:ascii="Calibri" w:eastAsia="Calibri" w:hAnsi="Calibri" w:cs="Calibri"/>
          <w:sz w:val="28"/>
        </w:rPr>
        <w:t xml:space="preserve"> &amp; OS</w:t>
      </w:r>
      <w:r>
        <w:rPr>
          <w:rFonts w:ascii="Calibri" w:eastAsia="Calibri" w:hAnsi="Calibri" w:cs="Calibri"/>
          <w:sz w:val="28"/>
        </w:rPr>
        <w:t xml:space="preserve"> and (</w:t>
      </w:r>
      <w:r w:rsidR="00D510B8">
        <w:rPr>
          <w:rFonts w:ascii="Calibri" w:eastAsia="Calibri" w:hAnsi="Calibri" w:cs="Calibri"/>
          <w:sz w:val="28"/>
        </w:rPr>
        <w:t>59.37</w:t>
      </w:r>
      <w:r>
        <w:rPr>
          <w:rFonts w:ascii="Calibri" w:eastAsia="Calibri" w:hAnsi="Calibri" w:cs="Calibri"/>
          <w:sz w:val="28"/>
        </w:rPr>
        <w:t xml:space="preserve">%) were </w:t>
      </w:r>
      <w:r w:rsidR="00D510B8">
        <w:rPr>
          <w:rFonts w:ascii="Calibri" w:eastAsia="Calibri" w:hAnsi="Calibri" w:cs="Calibri"/>
          <w:sz w:val="28"/>
        </w:rPr>
        <w:t xml:space="preserve">OD or </w:t>
      </w:r>
      <w:r>
        <w:rPr>
          <w:rFonts w:ascii="Calibri" w:eastAsia="Calibri" w:hAnsi="Calibri" w:cs="Calibri"/>
          <w:sz w:val="28"/>
        </w:rPr>
        <w:t>OS</w:t>
      </w:r>
      <w:r w:rsidR="00D510B8">
        <w:rPr>
          <w:rFonts w:ascii="Calibri" w:eastAsia="Calibri" w:hAnsi="Calibri" w:cs="Calibri"/>
          <w:sz w:val="28"/>
        </w:rPr>
        <w:t xml:space="preserve"> (40.62%)</w:t>
      </w:r>
      <w:r>
        <w:rPr>
          <w:rFonts w:ascii="Calibri" w:eastAsia="Calibri" w:hAnsi="Calibri" w:cs="Calibri"/>
          <w:sz w:val="28"/>
        </w:rPr>
        <w:t xml:space="preserve"> with no significan</w:t>
      </w:r>
      <w:r w:rsidR="00EC1FAF">
        <w:rPr>
          <w:rFonts w:ascii="Calibri" w:eastAsia="Calibri" w:hAnsi="Calibri" w:cs="Calibri"/>
          <w:sz w:val="28"/>
        </w:rPr>
        <w:t>t</w:t>
      </w:r>
      <w:r>
        <w:rPr>
          <w:rFonts w:ascii="Calibri" w:eastAsia="Calibri" w:hAnsi="Calibri" w:cs="Calibri"/>
          <w:sz w:val="28"/>
        </w:rPr>
        <w:t xml:space="preserve"> difference.</w:t>
      </w:r>
    </w:p>
    <w:p w:rsidR="006B7533" w:rsidRDefault="006B7533" w:rsidP="00415549">
      <w:pPr>
        <w:spacing w:line="360" w:lineRule="auto"/>
        <w:rPr>
          <w:rFonts w:ascii="Calibri" w:eastAsia="Calibri" w:hAnsi="Calibri" w:cs="Calibri"/>
          <w:b/>
          <w:bCs/>
          <w:sz w:val="28"/>
        </w:rPr>
      </w:pPr>
    </w:p>
    <w:p w:rsidR="006B7533" w:rsidRDefault="006B7533" w:rsidP="00415549">
      <w:pPr>
        <w:spacing w:line="360" w:lineRule="auto"/>
        <w:rPr>
          <w:rFonts w:ascii="Calibri" w:eastAsia="Calibri" w:hAnsi="Calibri" w:cs="Calibri"/>
          <w:b/>
          <w:bCs/>
          <w:sz w:val="28"/>
        </w:rPr>
      </w:pPr>
    </w:p>
    <w:p w:rsidR="006B7533" w:rsidRDefault="006B7533" w:rsidP="00415549">
      <w:pPr>
        <w:spacing w:line="360" w:lineRule="auto"/>
        <w:rPr>
          <w:rFonts w:ascii="Calibri" w:eastAsia="Calibri" w:hAnsi="Calibri" w:cs="Calibri"/>
          <w:b/>
          <w:bCs/>
          <w:sz w:val="28"/>
        </w:rPr>
      </w:pPr>
    </w:p>
    <w:p w:rsidR="006B7533" w:rsidRDefault="006B7533" w:rsidP="00415549">
      <w:pPr>
        <w:spacing w:line="360" w:lineRule="auto"/>
        <w:rPr>
          <w:rFonts w:ascii="Calibri" w:eastAsia="Calibri" w:hAnsi="Calibri" w:cs="Calibri"/>
          <w:b/>
          <w:bCs/>
          <w:sz w:val="28"/>
        </w:rPr>
      </w:pPr>
    </w:p>
    <w:p w:rsidR="006B6CD7" w:rsidRPr="00415549" w:rsidRDefault="0081210E" w:rsidP="000B53C0">
      <w:pPr>
        <w:spacing w:line="360" w:lineRule="auto"/>
        <w:rPr>
          <w:rFonts w:ascii="Calibri" w:eastAsia="Calibri" w:hAnsi="Calibri" w:cs="Calibri"/>
          <w:b/>
          <w:bCs/>
          <w:sz w:val="28"/>
        </w:rPr>
      </w:pPr>
      <w:r w:rsidRPr="00415549">
        <w:rPr>
          <w:rFonts w:ascii="Calibri" w:eastAsia="Calibri" w:hAnsi="Calibri" w:cs="Calibri"/>
          <w:b/>
          <w:bCs/>
          <w:sz w:val="28"/>
        </w:rPr>
        <w:lastRenderedPageBreak/>
        <w:t>Table (</w:t>
      </w:r>
      <w:r w:rsidR="000B53C0">
        <w:rPr>
          <w:rFonts w:ascii="Calibri" w:eastAsia="Calibri" w:hAnsi="Calibri" w:cs="Calibri"/>
          <w:b/>
          <w:bCs/>
          <w:sz w:val="28"/>
        </w:rPr>
        <w:t>6</w:t>
      </w:r>
      <w:r w:rsidRPr="00415549">
        <w:rPr>
          <w:rFonts w:ascii="Calibri" w:eastAsia="Calibri" w:hAnsi="Calibri" w:cs="Calibri"/>
          <w:b/>
          <w:bCs/>
          <w:sz w:val="28"/>
        </w:rPr>
        <w:t xml:space="preserve">): Relation between diabetes &amp; ischemia.  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3224"/>
        <w:gridCol w:w="1678"/>
        <w:gridCol w:w="1778"/>
        <w:gridCol w:w="2078"/>
      </w:tblGrid>
      <w:tr w:rsidR="006B6CD7" w:rsidTr="00415549">
        <w:trPr>
          <w:trHeight w:val="1"/>
        </w:trPr>
        <w:tc>
          <w:tcPr>
            <w:tcW w:w="351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Pr="00415549" w:rsidRDefault="0081210E" w:rsidP="00415549">
            <w:pPr>
              <w:spacing w:after="0" w:line="360" w:lineRule="auto"/>
              <w:rPr>
                <w:rFonts w:ascii="Calibri" w:eastAsia="Calibri" w:hAnsi="Calibri" w:cs="Calibri"/>
                <w:b/>
                <w:bCs/>
              </w:rPr>
            </w:pPr>
            <w:r w:rsidRPr="00415549">
              <w:rPr>
                <w:rFonts w:ascii="Calibri" w:eastAsia="Calibri" w:hAnsi="Calibri" w:cs="Calibri"/>
                <w:b/>
                <w:bCs/>
                <w:sz w:val="28"/>
              </w:rPr>
              <w:t xml:space="preserve">Item </w:t>
            </w:r>
          </w:p>
        </w:tc>
        <w:tc>
          <w:tcPr>
            <w:tcW w:w="371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Pr="00415549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415549">
              <w:rPr>
                <w:rFonts w:ascii="Calibri" w:eastAsia="Calibri" w:hAnsi="Calibri" w:cs="Calibri"/>
                <w:b/>
                <w:bCs/>
                <w:sz w:val="28"/>
              </w:rPr>
              <w:t>ischemia</w:t>
            </w:r>
          </w:p>
        </w:tc>
        <w:tc>
          <w:tcPr>
            <w:tcW w:w="262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Pr="00415549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415549">
              <w:rPr>
                <w:rFonts w:ascii="Calibri" w:eastAsia="Calibri" w:hAnsi="Calibri" w:cs="Calibri"/>
                <w:b/>
                <w:bCs/>
                <w:sz w:val="28"/>
              </w:rPr>
              <w:t>P</w:t>
            </w:r>
            <w:r w:rsidR="00415549">
              <w:rPr>
                <w:rFonts w:ascii="Calibri" w:eastAsia="Calibri" w:hAnsi="Calibri" w:cs="Calibri"/>
                <w:b/>
                <w:bCs/>
                <w:sz w:val="28"/>
              </w:rPr>
              <w:t xml:space="preserve">- </w:t>
            </w:r>
            <w:r w:rsidRPr="00415549">
              <w:rPr>
                <w:rFonts w:ascii="Calibri" w:eastAsia="Calibri" w:hAnsi="Calibri" w:cs="Calibri"/>
                <w:b/>
                <w:bCs/>
                <w:sz w:val="28"/>
              </w:rPr>
              <w:t xml:space="preserve"> value</w:t>
            </w:r>
          </w:p>
        </w:tc>
      </w:tr>
      <w:tr w:rsidR="006B6CD7" w:rsidTr="00415549">
        <w:trPr>
          <w:trHeight w:val="1"/>
        </w:trPr>
        <w:tc>
          <w:tcPr>
            <w:tcW w:w="35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6B6CD7" w:rsidP="00415549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Pr="00415549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415549">
              <w:rPr>
                <w:rFonts w:ascii="Calibri" w:eastAsia="Calibri" w:hAnsi="Calibri" w:cs="Calibri"/>
                <w:b/>
                <w:bCs/>
                <w:sz w:val="28"/>
              </w:rPr>
              <w:t xml:space="preserve">No </w:t>
            </w:r>
            <w:r w:rsidR="00415549" w:rsidRPr="00415549">
              <w:rPr>
                <w:rFonts w:ascii="Calibri" w:eastAsia="Calibri" w:hAnsi="Calibri" w:cs="Calibri"/>
                <w:b/>
                <w:bCs/>
                <w:sz w:val="28"/>
              </w:rPr>
              <w:t>“n=436”</w:t>
            </w:r>
          </w:p>
        </w:tc>
        <w:tc>
          <w:tcPr>
            <w:tcW w:w="2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Pr="00415549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415549">
              <w:rPr>
                <w:rFonts w:ascii="Calibri" w:eastAsia="Calibri" w:hAnsi="Calibri" w:cs="Calibri"/>
                <w:b/>
                <w:bCs/>
                <w:sz w:val="28"/>
              </w:rPr>
              <w:t>Yes</w:t>
            </w:r>
            <w:r w:rsidR="00415549" w:rsidRPr="00415549">
              <w:rPr>
                <w:rFonts w:ascii="Calibri" w:eastAsia="Calibri" w:hAnsi="Calibri" w:cs="Calibri"/>
                <w:b/>
                <w:bCs/>
                <w:sz w:val="28"/>
              </w:rPr>
              <w:t xml:space="preserve"> “n=64”</w:t>
            </w:r>
          </w:p>
        </w:tc>
        <w:tc>
          <w:tcPr>
            <w:tcW w:w="262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6B6CD7" w:rsidP="00415549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6B6CD7" w:rsidTr="00415549">
        <w:trPr>
          <w:trHeight w:val="1"/>
        </w:trPr>
        <w:tc>
          <w:tcPr>
            <w:tcW w:w="35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Pr="00415549" w:rsidRDefault="0081210E" w:rsidP="00415549">
            <w:pPr>
              <w:spacing w:after="0" w:line="360" w:lineRule="auto"/>
              <w:rPr>
                <w:rFonts w:ascii="Calibri" w:eastAsia="Calibri" w:hAnsi="Calibri" w:cs="Calibri"/>
                <w:b/>
                <w:bCs/>
                <w:sz w:val="28"/>
              </w:rPr>
            </w:pPr>
            <w:r w:rsidRPr="00415549">
              <w:rPr>
                <w:rFonts w:ascii="Calibri" w:eastAsia="Calibri" w:hAnsi="Calibri" w:cs="Calibri"/>
                <w:b/>
                <w:bCs/>
                <w:sz w:val="28"/>
              </w:rPr>
              <w:t>Type of treatment DM</w:t>
            </w:r>
          </w:p>
          <w:p w:rsidR="006B6CD7" w:rsidRDefault="0081210E" w:rsidP="00415549">
            <w:pPr>
              <w:numPr>
                <w:ilvl w:val="0"/>
                <w:numId w:val="7"/>
              </w:numPr>
              <w:spacing w:after="0" w:line="360" w:lineRule="auto"/>
              <w:ind w:left="720" w:hanging="360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 xml:space="preserve">Insulin   </w:t>
            </w:r>
          </w:p>
          <w:p w:rsidR="006B6CD7" w:rsidRDefault="0081210E" w:rsidP="00415549">
            <w:pPr>
              <w:numPr>
                <w:ilvl w:val="0"/>
                <w:numId w:val="7"/>
              </w:numPr>
              <w:spacing w:after="0" w:line="360" w:lineRule="auto"/>
              <w:ind w:left="720" w:hanging="360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 xml:space="preserve">Hypoglycemic drugs </w:t>
            </w:r>
          </w:p>
          <w:p w:rsidR="006B6CD7" w:rsidRDefault="0081210E" w:rsidP="00415549">
            <w:pPr>
              <w:numPr>
                <w:ilvl w:val="0"/>
                <w:numId w:val="7"/>
              </w:numPr>
              <w:spacing w:after="0" w:line="360" w:lineRule="auto"/>
              <w:ind w:left="720" w:hanging="360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Insulin + OH</w:t>
            </w:r>
          </w:p>
          <w:p w:rsidR="006B6CD7" w:rsidRDefault="0081210E" w:rsidP="00415549">
            <w:pPr>
              <w:spacing w:after="0" w:line="360" w:lineRule="auto"/>
              <w:ind w:left="360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Duration of DM “ys”</w:t>
            </w:r>
          </w:p>
          <w:p w:rsidR="006B6CD7" w:rsidRDefault="0081210E" w:rsidP="00415549">
            <w:pPr>
              <w:spacing w:after="0" w:line="360" w:lineRule="auto"/>
              <w:ind w:left="108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Mean ±S.D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6B6CD7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  <w:p w:rsidR="006B6CD7" w:rsidRDefault="0081210E" w:rsidP="00211FB5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2</w:t>
            </w:r>
            <w:r w:rsidR="00211FB5">
              <w:rPr>
                <w:rFonts w:ascii="Calibri" w:eastAsia="Calibri" w:hAnsi="Calibri" w:cs="Calibri"/>
                <w:sz w:val="28"/>
              </w:rPr>
              <w:t>2</w:t>
            </w:r>
            <w:r>
              <w:rPr>
                <w:rFonts w:ascii="Calibri" w:eastAsia="Calibri" w:hAnsi="Calibri" w:cs="Calibri"/>
                <w:sz w:val="28"/>
              </w:rPr>
              <w:t>6(</w:t>
            </w:r>
            <w:r w:rsidR="00211FB5">
              <w:rPr>
                <w:rFonts w:ascii="Calibri" w:eastAsia="Calibri" w:hAnsi="Calibri" w:cs="Calibri"/>
                <w:sz w:val="28"/>
              </w:rPr>
              <w:t>51.83</w:t>
            </w:r>
            <w:r>
              <w:rPr>
                <w:rFonts w:ascii="Calibri" w:eastAsia="Calibri" w:hAnsi="Calibri" w:cs="Calibri"/>
                <w:sz w:val="28"/>
              </w:rPr>
              <w:t>%)</w:t>
            </w:r>
          </w:p>
          <w:p w:rsidR="006B6CD7" w:rsidRDefault="0081210E" w:rsidP="00211FB5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2</w:t>
            </w:r>
            <w:r w:rsidR="00211FB5">
              <w:rPr>
                <w:rFonts w:ascii="Calibri" w:eastAsia="Calibri" w:hAnsi="Calibri" w:cs="Calibri"/>
                <w:sz w:val="28"/>
              </w:rPr>
              <w:t>08</w:t>
            </w:r>
            <w:r>
              <w:rPr>
                <w:rFonts w:ascii="Calibri" w:eastAsia="Calibri" w:hAnsi="Calibri" w:cs="Calibri"/>
                <w:sz w:val="28"/>
              </w:rPr>
              <w:t>(</w:t>
            </w:r>
            <w:r w:rsidR="00211FB5">
              <w:rPr>
                <w:rFonts w:ascii="Calibri" w:eastAsia="Calibri" w:hAnsi="Calibri" w:cs="Calibri"/>
                <w:sz w:val="28"/>
              </w:rPr>
              <w:t>88.13</w:t>
            </w:r>
            <w:r>
              <w:rPr>
                <w:rFonts w:ascii="Calibri" w:eastAsia="Calibri" w:hAnsi="Calibri" w:cs="Calibri"/>
                <w:sz w:val="28"/>
              </w:rPr>
              <w:t>%)</w:t>
            </w:r>
          </w:p>
          <w:p w:rsidR="006B6CD7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2(0.5%)</w:t>
            </w:r>
          </w:p>
          <w:p w:rsidR="00415549" w:rsidRDefault="00415549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  <w:p w:rsidR="006B6CD7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11.29±6.69</w:t>
            </w:r>
          </w:p>
        </w:tc>
        <w:tc>
          <w:tcPr>
            <w:tcW w:w="2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6B6CD7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  <w:p w:rsidR="006B6CD7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43(67.2%)</w:t>
            </w:r>
          </w:p>
          <w:p w:rsidR="006B6CD7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21(32.9%)</w:t>
            </w:r>
          </w:p>
          <w:p w:rsidR="006B6CD7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-</w:t>
            </w:r>
          </w:p>
          <w:p w:rsidR="00415549" w:rsidRDefault="00415549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  <w:p w:rsidR="006B6CD7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14.28±6.35</w:t>
            </w:r>
          </w:p>
        </w:tc>
        <w:tc>
          <w:tcPr>
            <w:tcW w:w="26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6B6CD7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  <w:p w:rsidR="006B6CD7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P</w:t>
            </w:r>
            <w:r w:rsidR="00415549">
              <w:rPr>
                <w:rFonts w:ascii="Calibri" w:eastAsia="Calibri" w:hAnsi="Calibri" w:cs="Calibri"/>
                <w:sz w:val="28"/>
              </w:rPr>
              <w:t xml:space="preserve"> &lt;0.04*</w:t>
            </w:r>
          </w:p>
          <w:p w:rsidR="006B6CD7" w:rsidRDefault="006B6CD7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  <w:p w:rsidR="006B6CD7" w:rsidRDefault="006B6CD7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  <w:p w:rsidR="006B6CD7" w:rsidRDefault="006B6CD7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  <w:p w:rsidR="006B6CD7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P&lt;0.001**</w:t>
            </w:r>
          </w:p>
        </w:tc>
      </w:tr>
    </w:tbl>
    <w:p w:rsidR="006B7533" w:rsidRDefault="006B7533" w:rsidP="006B7533">
      <w:pPr>
        <w:spacing w:line="360" w:lineRule="auto"/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noProof/>
          <w:sz w:val="28"/>
        </w:rPr>
        <w:drawing>
          <wp:inline distT="0" distB="0" distL="0" distR="0">
            <wp:extent cx="5529323" cy="302895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03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533" w:rsidRDefault="000B53C0" w:rsidP="000B53C0">
      <w:pPr>
        <w:spacing w:line="360" w:lineRule="auto"/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b/>
          <w:bCs/>
          <w:sz w:val="28"/>
        </w:rPr>
        <w:t xml:space="preserve">Chart </w:t>
      </w:r>
      <w:r w:rsidR="006B7533" w:rsidRPr="006B7533">
        <w:rPr>
          <w:rFonts w:ascii="Calibri" w:eastAsia="Calibri" w:hAnsi="Calibri" w:cs="Calibri"/>
          <w:b/>
          <w:bCs/>
          <w:sz w:val="28"/>
        </w:rPr>
        <w:t xml:space="preserve"> (</w:t>
      </w:r>
      <w:r>
        <w:rPr>
          <w:rFonts w:ascii="Calibri" w:eastAsia="Calibri" w:hAnsi="Calibri" w:cs="Calibri"/>
          <w:b/>
          <w:bCs/>
          <w:sz w:val="28"/>
        </w:rPr>
        <w:t>6</w:t>
      </w:r>
      <w:r w:rsidR="006B7533" w:rsidRPr="006B7533">
        <w:rPr>
          <w:rFonts w:ascii="Calibri" w:eastAsia="Calibri" w:hAnsi="Calibri" w:cs="Calibri"/>
          <w:b/>
          <w:bCs/>
          <w:sz w:val="28"/>
        </w:rPr>
        <w:t>):</w:t>
      </w:r>
      <w:r w:rsidR="006B7533">
        <w:rPr>
          <w:rFonts w:ascii="Calibri" w:eastAsia="Calibri" w:hAnsi="Calibri" w:cs="Calibri"/>
          <w:sz w:val="28"/>
        </w:rPr>
        <w:t xml:space="preserve"> </w:t>
      </w:r>
      <w:r w:rsidR="006B7533" w:rsidRPr="00415549">
        <w:rPr>
          <w:rFonts w:ascii="Calibri" w:eastAsia="Calibri" w:hAnsi="Calibri" w:cs="Calibri"/>
          <w:b/>
          <w:bCs/>
          <w:sz w:val="28"/>
        </w:rPr>
        <w:t>Relation between diabetes &amp; ischemia</w:t>
      </w:r>
    </w:p>
    <w:p w:rsidR="00415549" w:rsidRDefault="00415549" w:rsidP="000B53C0">
      <w:pPr>
        <w:spacing w:line="360" w:lineRule="auto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Table (</w:t>
      </w:r>
      <w:r w:rsidR="000B53C0">
        <w:rPr>
          <w:rFonts w:ascii="Calibri" w:eastAsia="Calibri" w:hAnsi="Calibri" w:cs="Calibri"/>
          <w:sz w:val="28"/>
        </w:rPr>
        <w:t>6</w:t>
      </w:r>
      <w:r>
        <w:rPr>
          <w:rFonts w:ascii="Calibri" w:eastAsia="Calibri" w:hAnsi="Calibri" w:cs="Calibri"/>
          <w:sz w:val="28"/>
        </w:rPr>
        <w:t>) shows relation between</w:t>
      </w:r>
      <w:r w:rsidR="00EC1FAF">
        <w:rPr>
          <w:rFonts w:ascii="Calibri" w:eastAsia="Calibri" w:hAnsi="Calibri" w:cs="Calibri"/>
          <w:sz w:val="28"/>
        </w:rPr>
        <w:t xml:space="preserve"> type of treatment of</w:t>
      </w:r>
      <w:r>
        <w:rPr>
          <w:rFonts w:ascii="Calibri" w:eastAsia="Calibri" w:hAnsi="Calibri" w:cs="Calibri"/>
          <w:sz w:val="28"/>
        </w:rPr>
        <w:t xml:space="preserve"> diabetes &amp;</w:t>
      </w:r>
      <w:r w:rsidR="00EC1FAF">
        <w:rPr>
          <w:rFonts w:ascii="Calibri" w:eastAsia="Calibri" w:hAnsi="Calibri" w:cs="Calibri"/>
          <w:sz w:val="28"/>
        </w:rPr>
        <w:t xml:space="preserve"> diabetic macular</w:t>
      </w:r>
      <w:r>
        <w:rPr>
          <w:rFonts w:ascii="Calibri" w:eastAsia="Calibri" w:hAnsi="Calibri" w:cs="Calibri"/>
          <w:sz w:val="28"/>
        </w:rPr>
        <w:t xml:space="preserve"> ischemia with (67.2%) of ischemic patients treat</w:t>
      </w:r>
      <w:r w:rsidR="00EC1FAF">
        <w:rPr>
          <w:rFonts w:ascii="Calibri" w:eastAsia="Calibri" w:hAnsi="Calibri" w:cs="Calibri"/>
          <w:sz w:val="28"/>
        </w:rPr>
        <w:t>ed</w:t>
      </w:r>
      <w:r>
        <w:rPr>
          <w:rFonts w:ascii="Calibri" w:eastAsia="Calibri" w:hAnsi="Calibri" w:cs="Calibri"/>
          <w:sz w:val="28"/>
        </w:rPr>
        <w:t xml:space="preserve"> by insulin and (32.9%) treat</w:t>
      </w:r>
      <w:r w:rsidR="00EC1FAF">
        <w:rPr>
          <w:rFonts w:ascii="Calibri" w:eastAsia="Calibri" w:hAnsi="Calibri" w:cs="Calibri"/>
          <w:sz w:val="28"/>
        </w:rPr>
        <w:t>ed</w:t>
      </w:r>
      <w:r>
        <w:rPr>
          <w:rFonts w:ascii="Calibri" w:eastAsia="Calibri" w:hAnsi="Calibri" w:cs="Calibri"/>
          <w:sz w:val="28"/>
        </w:rPr>
        <w:t xml:space="preserve"> by hypoglycemic drugs with significan</w:t>
      </w:r>
      <w:r w:rsidR="00EC1FAF">
        <w:rPr>
          <w:rFonts w:ascii="Calibri" w:eastAsia="Calibri" w:hAnsi="Calibri" w:cs="Calibri"/>
          <w:sz w:val="28"/>
        </w:rPr>
        <w:t>t</w:t>
      </w:r>
      <w:r>
        <w:rPr>
          <w:rFonts w:ascii="Calibri" w:eastAsia="Calibri" w:hAnsi="Calibri" w:cs="Calibri"/>
          <w:sz w:val="28"/>
        </w:rPr>
        <w:t xml:space="preserve"> </w:t>
      </w:r>
      <w:r w:rsidR="00EC1FAF">
        <w:rPr>
          <w:rFonts w:ascii="Calibri" w:eastAsia="Calibri" w:hAnsi="Calibri" w:cs="Calibri"/>
          <w:sz w:val="28"/>
        </w:rPr>
        <w:t xml:space="preserve">difference </w:t>
      </w:r>
      <w:r>
        <w:rPr>
          <w:rFonts w:ascii="Calibri" w:eastAsia="Calibri" w:hAnsi="Calibri" w:cs="Calibri"/>
          <w:sz w:val="28"/>
        </w:rPr>
        <w:t xml:space="preserve">(P&lt;0.05). As regard </w:t>
      </w:r>
      <w:r w:rsidR="00EC1FAF">
        <w:rPr>
          <w:rFonts w:ascii="Calibri" w:eastAsia="Calibri" w:hAnsi="Calibri" w:cs="Calibri"/>
          <w:sz w:val="28"/>
        </w:rPr>
        <w:t>the duration of DM there were highly significant</w:t>
      </w:r>
      <w:r>
        <w:rPr>
          <w:rFonts w:ascii="Calibri" w:eastAsia="Calibri" w:hAnsi="Calibri" w:cs="Calibri"/>
          <w:sz w:val="28"/>
        </w:rPr>
        <w:t xml:space="preserve"> difference </w:t>
      </w:r>
      <w:r>
        <w:rPr>
          <w:rFonts w:ascii="Calibri" w:eastAsia="Calibri" w:hAnsi="Calibri" w:cs="Calibri"/>
          <w:sz w:val="28"/>
        </w:rPr>
        <w:lastRenderedPageBreak/>
        <w:t xml:space="preserve">between ischemia and duration of diabetes (P&lt;0.001) with </w:t>
      </w:r>
      <w:r w:rsidR="00EC1FAF">
        <w:rPr>
          <w:rFonts w:ascii="Calibri" w:eastAsia="Calibri" w:hAnsi="Calibri" w:cs="Calibri"/>
          <w:sz w:val="28"/>
        </w:rPr>
        <w:t>longer duration among patients with diabetic macular ischemia</w:t>
      </w:r>
      <w:r>
        <w:rPr>
          <w:rFonts w:ascii="Calibri" w:eastAsia="Calibri" w:hAnsi="Calibri" w:cs="Calibri"/>
          <w:sz w:val="28"/>
        </w:rPr>
        <w:t>.</w:t>
      </w:r>
    </w:p>
    <w:p w:rsidR="006B6CD7" w:rsidRPr="00415549" w:rsidRDefault="0081210E" w:rsidP="000B53C0">
      <w:pPr>
        <w:spacing w:line="360" w:lineRule="auto"/>
        <w:rPr>
          <w:rFonts w:ascii="Calibri" w:eastAsia="Calibri" w:hAnsi="Calibri" w:cs="Calibri"/>
          <w:b/>
          <w:bCs/>
          <w:sz w:val="28"/>
        </w:rPr>
      </w:pPr>
      <w:r w:rsidRPr="00415549">
        <w:rPr>
          <w:rFonts w:ascii="Calibri" w:eastAsia="Calibri" w:hAnsi="Calibri" w:cs="Calibri"/>
          <w:b/>
          <w:bCs/>
          <w:sz w:val="28"/>
        </w:rPr>
        <w:t>Table (</w:t>
      </w:r>
      <w:r w:rsidR="000B53C0">
        <w:rPr>
          <w:rFonts w:ascii="Calibri" w:eastAsia="Calibri" w:hAnsi="Calibri" w:cs="Calibri"/>
          <w:b/>
          <w:bCs/>
          <w:sz w:val="28"/>
        </w:rPr>
        <w:t>7</w:t>
      </w:r>
      <w:r w:rsidRPr="00415549">
        <w:rPr>
          <w:rFonts w:ascii="Calibri" w:eastAsia="Calibri" w:hAnsi="Calibri" w:cs="Calibri"/>
          <w:b/>
          <w:bCs/>
          <w:sz w:val="28"/>
        </w:rPr>
        <w:t xml:space="preserve">): Relation between hypertension &amp; ischemia.  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3101"/>
        <w:gridCol w:w="1631"/>
        <w:gridCol w:w="1824"/>
        <w:gridCol w:w="2202"/>
      </w:tblGrid>
      <w:tr w:rsidR="006B6CD7" w:rsidTr="00AC1971">
        <w:trPr>
          <w:trHeight w:val="1"/>
        </w:trPr>
        <w:tc>
          <w:tcPr>
            <w:tcW w:w="351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81210E" w:rsidP="00415549"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 xml:space="preserve">Item </w:t>
            </w:r>
          </w:p>
        </w:tc>
        <w:tc>
          <w:tcPr>
            <w:tcW w:w="371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ischemia</w:t>
            </w:r>
          </w:p>
        </w:tc>
        <w:tc>
          <w:tcPr>
            <w:tcW w:w="262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P= value</w:t>
            </w:r>
          </w:p>
        </w:tc>
      </w:tr>
      <w:tr w:rsidR="006B6CD7" w:rsidTr="00AC1971">
        <w:trPr>
          <w:trHeight w:val="1"/>
        </w:trPr>
        <w:tc>
          <w:tcPr>
            <w:tcW w:w="35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6B6CD7" w:rsidP="00415549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81210E" w:rsidP="00415549"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 xml:space="preserve">No </w:t>
            </w:r>
            <w:r w:rsidR="00BC4D0C">
              <w:rPr>
                <w:rFonts w:ascii="Calibri" w:eastAsia="Calibri" w:hAnsi="Calibri" w:cs="Calibri"/>
                <w:sz w:val="28"/>
              </w:rPr>
              <w:t>“n=436”</w:t>
            </w:r>
          </w:p>
        </w:tc>
        <w:tc>
          <w:tcPr>
            <w:tcW w:w="2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81210E" w:rsidP="00415549"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 xml:space="preserve">Yes </w:t>
            </w:r>
            <w:r w:rsidR="00BC4D0C">
              <w:rPr>
                <w:rFonts w:ascii="Calibri" w:eastAsia="Calibri" w:hAnsi="Calibri" w:cs="Calibri"/>
                <w:sz w:val="28"/>
              </w:rPr>
              <w:t>“n=64”</w:t>
            </w:r>
          </w:p>
        </w:tc>
        <w:tc>
          <w:tcPr>
            <w:tcW w:w="262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6B6CD7" w:rsidP="00415549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</w:tr>
      <w:tr w:rsidR="006B6CD7" w:rsidTr="00AC1971">
        <w:trPr>
          <w:trHeight w:val="1"/>
        </w:trPr>
        <w:tc>
          <w:tcPr>
            <w:tcW w:w="35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Pr="00AC1971" w:rsidRDefault="00AC1971" w:rsidP="00AC1971">
            <w:pPr>
              <w:spacing w:after="0" w:line="360" w:lineRule="auto"/>
              <w:rPr>
                <w:rFonts w:ascii="Calibri" w:eastAsia="Calibri" w:hAnsi="Calibri" w:cs="Calibri"/>
                <w:b/>
                <w:bCs/>
                <w:sz w:val="28"/>
              </w:rPr>
            </w:pPr>
            <w:r w:rsidRPr="00AC1971">
              <w:rPr>
                <w:rFonts w:ascii="Calibri" w:eastAsia="Calibri" w:hAnsi="Calibri" w:cs="Calibri"/>
                <w:b/>
                <w:bCs/>
                <w:sz w:val="28"/>
              </w:rPr>
              <w:t>Hyper</w:t>
            </w:r>
            <w:r w:rsidR="0081210E" w:rsidRPr="00AC1971">
              <w:rPr>
                <w:rFonts w:ascii="Calibri" w:eastAsia="Calibri" w:hAnsi="Calibri" w:cs="Calibri"/>
                <w:b/>
                <w:bCs/>
                <w:sz w:val="28"/>
              </w:rPr>
              <w:t>tension</w:t>
            </w:r>
          </w:p>
          <w:p w:rsidR="006B6CD7" w:rsidRDefault="0081210E" w:rsidP="00415549">
            <w:pPr>
              <w:numPr>
                <w:ilvl w:val="0"/>
                <w:numId w:val="8"/>
              </w:numPr>
              <w:spacing w:after="0" w:line="360" w:lineRule="auto"/>
              <w:ind w:left="1080" w:hanging="360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 xml:space="preserve">no </w:t>
            </w:r>
          </w:p>
          <w:p w:rsidR="006B6CD7" w:rsidRDefault="0081210E" w:rsidP="00415549">
            <w:pPr>
              <w:numPr>
                <w:ilvl w:val="0"/>
                <w:numId w:val="8"/>
              </w:numPr>
              <w:spacing w:after="0" w:line="360" w:lineRule="auto"/>
              <w:ind w:left="1080" w:hanging="360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 xml:space="preserve">yes   </w:t>
            </w:r>
          </w:p>
          <w:p w:rsidR="006B6CD7" w:rsidRPr="00AC1971" w:rsidRDefault="0081210E" w:rsidP="00AC1971">
            <w:pPr>
              <w:spacing w:after="0" w:line="360" w:lineRule="auto"/>
              <w:rPr>
                <w:rFonts w:ascii="Calibri" w:eastAsia="Calibri" w:hAnsi="Calibri" w:cs="Calibri"/>
                <w:b/>
                <w:bCs/>
                <w:sz w:val="28"/>
              </w:rPr>
            </w:pPr>
            <w:r w:rsidRPr="00AC1971">
              <w:rPr>
                <w:rFonts w:ascii="Calibri" w:eastAsia="Calibri" w:hAnsi="Calibri" w:cs="Calibri"/>
                <w:b/>
                <w:bCs/>
                <w:sz w:val="28"/>
              </w:rPr>
              <w:t xml:space="preserve">Duration of HT  </w:t>
            </w:r>
          </w:p>
          <w:p w:rsidR="006B6CD7" w:rsidRPr="00AC1971" w:rsidRDefault="0081210E" w:rsidP="00AC1971">
            <w:pPr>
              <w:spacing w:after="0" w:line="360" w:lineRule="auto"/>
              <w:ind w:left="1080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Mean ±S.D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6B6CD7" w:rsidP="00415549">
            <w:pPr>
              <w:spacing w:after="0" w:line="360" w:lineRule="auto"/>
              <w:rPr>
                <w:rFonts w:ascii="Calibri" w:eastAsia="Calibri" w:hAnsi="Calibri" w:cs="Calibri"/>
                <w:sz w:val="28"/>
              </w:rPr>
            </w:pPr>
          </w:p>
          <w:p w:rsidR="006B6CD7" w:rsidRDefault="0081210E" w:rsidP="00415549">
            <w:pPr>
              <w:spacing w:after="0" w:line="360" w:lineRule="auto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209(47.9%)</w:t>
            </w:r>
          </w:p>
          <w:p w:rsidR="006B6CD7" w:rsidRDefault="0081210E" w:rsidP="00415549">
            <w:pPr>
              <w:spacing w:after="0" w:line="360" w:lineRule="auto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227(52.1%)</w:t>
            </w:r>
          </w:p>
          <w:p w:rsidR="006B6CD7" w:rsidRDefault="006B6CD7" w:rsidP="00415549">
            <w:pPr>
              <w:spacing w:after="0" w:line="360" w:lineRule="auto"/>
              <w:rPr>
                <w:rFonts w:ascii="Calibri" w:eastAsia="Calibri" w:hAnsi="Calibri" w:cs="Calibri"/>
                <w:sz w:val="28"/>
              </w:rPr>
            </w:pPr>
          </w:p>
          <w:p w:rsidR="006B6CD7" w:rsidRDefault="0081210E" w:rsidP="00415549"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9.08±6.97</w:t>
            </w:r>
          </w:p>
        </w:tc>
        <w:tc>
          <w:tcPr>
            <w:tcW w:w="2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6B6CD7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  <w:p w:rsidR="006B6CD7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34(53.1%)</w:t>
            </w:r>
          </w:p>
          <w:p w:rsidR="006B6CD7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30(46.9%)</w:t>
            </w:r>
          </w:p>
          <w:p w:rsidR="006B6CD7" w:rsidRDefault="006B6CD7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  <w:p w:rsidR="006B6CD7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11.53±9.11</w:t>
            </w:r>
          </w:p>
        </w:tc>
        <w:tc>
          <w:tcPr>
            <w:tcW w:w="26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6B6CD7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  <w:p w:rsidR="006B6CD7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P=0.260 n.s</w:t>
            </w:r>
          </w:p>
          <w:p w:rsidR="006B6CD7" w:rsidRDefault="006B6CD7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  <w:p w:rsidR="006B6CD7" w:rsidRDefault="006B6CD7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  <w:p w:rsidR="006B6CD7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P=0.086</w:t>
            </w:r>
            <w:r w:rsidR="00AC1971">
              <w:rPr>
                <w:rFonts w:ascii="Calibri" w:eastAsia="Calibri" w:hAnsi="Calibri" w:cs="Calibri"/>
                <w:sz w:val="28"/>
              </w:rPr>
              <w:t>n.s</w:t>
            </w:r>
          </w:p>
        </w:tc>
      </w:tr>
    </w:tbl>
    <w:p w:rsidR="003B3F08" w:rsidRDefault="003B3F08" w:rsidP="003B3F08">
      <w:pPr>
        <w:spacing w:line="360" w:lineRule="auto"/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noProof/>
          <w:sz w:val="28"/>
        </w:rPr>
        <w:drawing>
          <wp:inline distT="0" distB="0" distL="0" distR="0">
            <wp:extent cx="5286375" cy="3228975"/>
            <wp:effectExtent l="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4CF" w:rsidRPr="00415549" w:rsidRDefault="000B53C0" w:rsidP="000B53C0">
      <w:pPr>
        <w:spacing w:line="360" w:lineRule="auto"/>
        <w:jc w:val="center"/>
        <w:rPr>
          <w:rFonts w:ascii="Calibri" w:eastAsia="Calibri" w:hAnsi="Calibri" w:cs="Calibri"/>
          <w:b/>
          <w:bCs/>
          <w:sz w:val="28"/>
        </w:rPr>
      </w:pPr>
      <w:r>
        <w:rPr>
          <w:rFonts w:ascii="Calibri" w:eastAsia="Calibri" w:hAnsi="Calibri" w:cs="Calibri"/>
          <w:b/>
          <w:bCs/>
          <w:sz w:val="28"/>
        </w:rPr>
        <w:t>Chart</w:t>
      </w:r>
      <w:r w:rsidR="006F34CF" w:rsidRPr="00415549">
        <w:rPr>
          <w:rFonts w:ascii="Calibri" w:eastAsia="Calibri" w:hAnsi="Calibri" w:cs="Calibri"/>
          <w:b/>
          <w:bCs/>
          <w:sz w:val="28"/>
        </w:rPr>
        <w:t xml:space="preserve"> (</w:t>
      </w:r>
      <w:r>
        <w:rPr>
          <w:rFonts w:ascii="Calibri" w:eastAsia="Calibri" w:hAnsi="Calibri" w:cs="Calibri"/>
          <w:b/>
          <w:bCs/>
          <w:sz w:val="28"/>
        </w:rPr>
        <w:t>7</w:t>
      </w:r>
      <w:r w:rsidR="006F34CF" w:rsidRPr="00415549">
        <w:rPr>
          <w:rFonts w:ascii="Calibri" w:eastAsia="Calibri" w:hAnsi="Calibri" w:cs="Calibri"/>
          <w:b/>
          <w:bCs/>
          <w:sz w:val="28"/>
        </w:rPr>
        <w:t>): Relation between hypertension &amp; ischemia.</w:t>
      </w:r>
    </w:p>
    <w:p w:rsidR="00BC4D0C" w:rsidRDefault="00BC4D0C" w:rsidP="000B53C0">
      <w:pPr>
        <w:spacing w:line="360" w:lineRule="auto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lastRenderedPageBreak/>
        <w:t>Table (</w:t>
      </w:r>
      <w:r w:rsidR="000B53C0">
        <w:rPr>
          <w:rFonts w:ascii="Calibri" w:eastAsia="Calibri" w:hAnsi="Calibri" w:cs="Calibri"/>
          <w:sz w:val="28"/>
        </w:rPr>
        <w:t>7</w:t>
      </w:r>
      <w:r>
        <w:rPr>
          <w:rFonts w:ascii="Calibri" w:eastAsia="Calibri" w:hAnsi="Calibri" w:cs="Calibri"/>
          <w:sz w:val="28"/>
        </w:rPr>
        <w:t xml:space="preserve">) shows relation between hypertension &amp; ischemia with (46.9%) of ischemic patients  </w:t>
      </w:r>
      <w:r w:rsidR="00EC1FAF">
        <w:rPr>
          <w:rFonts w:ascii="Calibri" w:eastAsia="Calibri" w:hAnsi="Calibri" w:cs="Calibri"/>
          <w:sz w:val="28"/>
        </w:rPr>
        <w:t>had</w:t>
      </w:r>
      <w:r>
        <w:rPr>
          <w:rFonts w:ascii="Calibri" w:eastAsia="Calibri" w:hAnsi="Calibri" w:cs="Calibri"/>
          <w:sz w:val="28"/>
        </w:rPr>
        <w:t xml:space="preserve"> hypertension with no significan</w:t>
      </w:r>
      <w:r w:rsidR="00EC1FAF">
        <w:rPr>
          <w:rFonts w:ascii="Calibri" w:eastAsia="Calibri" w:hAnsi="Calibri" w:cs="Calibri"/>
          <w:sz w:val="28"/>
        </w:rPr>
        <w:t>t</w:t>
      </w:r>
      <w:r>
        <w:rPr>
          <w:rFonts w:ascii="Calibri" w:eastAsia="Calibri" w:hAnsi="Calibri" w:cs="Calibri"/>
          <w:sz w:val="28"/>
        </w:rPr>
        <w:t xml:space="preserve"> difference (P&gt;0.05).  Also no significan</w:t>
      </w:r>
      <w:r w:rsidR="00EC1FAF">
        <w:rPr>
          <w:rFonts w:ascii="Calibri" w:eastAsia="Calibri" w:hAnsi="Calibri" w:cs="Calibri"/>
          <w:sz w:val="28"/>
        </w:rPr>
        <w:t>t</w:t>
      </w:r>
      <w:r>
        <w:rPr>
          <w:rFonts w:ascii="Calibri" w:eastAsia="Calibri" w:hAnsi="Calibri" w:cs="Calibri"/>
          <w:sz w:val="28"/>
        </w:rPr>
        <w:t xml:space="preserve"> difference </w:t>
      </w:r>
      <w:r w:rsidR="00EC1FAF">
        <w:rPr>
          <w:rFonts w:ascii="Calibri" w:eastAsia="Calibri" w:hAnsi="Calibri" w:cs="Calibri"/>
          <w:sz w:val="28"/>
        </w:rPr>
        <w:t>regarding the duration of hypertension</w:t>
      </w:r>
      <w:r>
        <w:rPr>
          <w:rFonts w:ascii="Calibri" w:eastAsia="Calibri" w:hAnsi="Calibri" w:cs="Calibri"/>
          <w:sz w:val="28"/>
        </w:rPr>
        <w:t>.</w:t>
      </w:r>
    </w:p>
    <w:p w:rsidR="006B6CD7" w:rsidRPr="00BC4D0C" w:rsidRDefault="000B53C0" w:rsidP="00415549">
      <w:pPr>
        <w:spacing w:line="360" w:lineRule="auto"/>
        <w:rPr>
          <w:rFonts w:ascii="Calibri" w:eastAsia="Calibri" w:hAnsi="Calibri" w:cs="Calibri"/>
          <w:b/>
          <w:bCs/>
          <w:sz w:val="28"/>
        </w:rPr>
      </w:pPr>
      <w:r>
        <w:rPr>
          <w:rFonts w:ascii="Calibri" w:eastAsia="Calibri" w:hAnsi="Calibri" w:cs="Calibri"/>
          <w:b/>
          <w:bCs/>
          <w:sz w:val="28"/>
        </w:rPr>
        <w:t>Table (8</w:t>
      </w:r>
      <w:r w:rsidR="0081210E" w:rsidRPr="00BC4D0C">
        <w:rPr>
          <w:rFonts w:ascii="Calibri" w:eastAsia="Calibri" w:hAnsi="Calibri" w:cs="Calibri"/>
          <w:b/>
          <w:bCs/>
          <w:sz w:val="28"/>
        </w:rPr>
        <w:t xml:space="preserve">): Relation between cardiac diseases &amp; ischemia.  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3139"/>
        <w:gridCol w:w="1637"/>
        <w:gridCol w:w="1848"/>
        <w:gridCol w:w="2134"/>
      </w:tblGrid>
      <w:tr w:rsidR="006B6CD7" w:rsidTr="004F11DC">
        <w:trPr>
          <w:trHeight w:val="1"/>
        </w:trPr>
        <w:tc>
          <w:tcPr>
            <w:tcW w:w="351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Pr="004F11DC" w:rsidRDefault="0081210E" w:rsidP="00415549">
            <w:pPr>
              <w:spacing w:after="0" w:line="360" w:lineRule="auto"/>
              <w:rPr>
                <w:rFonts w:ascii="Calibri" w:eastAsia="Calibri" w:hAnsi="Calibri" w:cs="Calibri"/>
                <w:b/>
                <w:bCs/>
              </w:rPr>
            </w:pPr>
            <w:r w:rsidRPr="004F11DC">
              <w:rPr>
                <w:rFonts w:ascii="Calibri" w:eastAsia="Calibri" w:hAnsi="Calibri" w:cs="Calibri"/>
                <w:b/>
                <w:bCs/>
                <w:sz w:val="28"/>
              </w:rPr>
              <w:t xml:space="preserve">Item </w:t>
            </w:r>
          </w:p>
        </w:tc>
        <w:tc>
          <w:tcPr>
            <w:tcW w:w="371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Pr="004F11DC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4F11DC">
              <w:rPr>
                <w:rFonts w:ascii="Calibri" w:eastAsia="Calibri" w:hAnsi="Calibri" w:cs="Calibri"/>
                <w:b/>
                <w:bCs/>
                <w:sz w:val="28"/>
              </w:rPr>
              <w:t>ischemia</w:t>
            </w:r>
          </w:p>
        </w:tc>
        <w:tc>
          <w:tcPr>
            <w:tcW w:w="262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Pr="004F11DC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4F11DC">
              <w:rPr>
                <w:rFonts w:ascii="Calibri" w:eastAsia="Calibri" w:hAnsi="Calibri" w:cs="Calibri"/>
                <w:b/>
                <w:bCs/>
                <w:sz w:val="28"/>
              </w:rPr>
              <w:t>P= value</w:t>
            </w:r>
          </w:p>
        </w:tc>
      </w:tr>
      <w:tr w:rsidR="006B6CD7" w:rsidTr="004F11DC">
        <w:trPr>
          <w:trHeight w:val="1"/>
        </w:trPr>
        <w:tc>
          <w:tcPr>
            <w:tcW w:w="35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6B6CD7" w:rsidP="00415549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Pr="004F11DC" w:rsidRDefault="0081210E" w:rsidP="00415549">
            <w:pPr>
              <w:spacing w:after="0" w:line="360" w:lineRule="auto"/>
              <w:rPr>
                <w:rFonts w:ascii="Calibri" w:eastAsia="Calibri" w:hAnsi="Calibri" w:cs="Calibri"/>
                <w:b/>
                <w:bCs/>
              </w:rPr>
            </w:pPr>
            <w:r w:rsidRPr="004F11DC">
              <w:rPr>
                <w:rFonts w:ascii="Calibri" w:eastAsia="Calibri" w:hAnsi="Calibri" w:cs="Calibri"/>
                <w:b/>
                <w:bCs/>
                <w:sz w:val="28"/>
              </w:rPr>
              <w:t xml:space="preserve">No </w:t>
            </w:r>
            <w:r w:rsidR="004F11DC" w:rsidRPr="004F11DC">
              <w:rPr>
                <w:rFonts w:ascii="Calibri" w:eastAsia="Calibri" w:hAnsi="Calibri" w:cs="Calibri"/>
                <w:b/>
                <w:bCs/>
                <w:sz w:val="28"/>
              </w:rPr>
              <w:t>“n=436”</w:t>
            </w:r>
          </w:p>
        </w:tc>
        <w:tc>
          <w:tcPr>
            <w:tcW w:w="2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Pr="004F11DC" w:rsidRDefault="0081210E" w:rsidP="00415549">
            <w:pPr>
              <w:spacing w:after="0" w:line="360" w:lineRule="auto"/>
              <w:rPr>
                <w:rFonts w:ascii="Calibri" w:eastAsia="Calibri" w:hAnsi="Calibri" w:cs="Calibri"/>
                <w:b/>
                <w:bCs/>
              </w:rPr>
            </w:pPr>
            <w:r w:rsidRPr="004F11DC">
              <w:rPr>
                <w:rFonts w:ascii="Calibri" w:eastAsia="Calibri" w:hAnsi="Calibri" w:cs="Calibri"/>
                <w:b/>
                <w:bCs/>
                <w:sz w:val="28"/>
              </w:rPr>
              <w:t xml:space="preserve">Yes </w:t>
            </w:r>
            <w:r w:rsidR="004F11DC" w:rsidRPr="004F11DC">
              <w:rPr>
                <w:rFonts w:ascii="Calibri" w:eastAsia="Calibri" w:hAnsi="Calibri" w:cs="Calibri"/>
                <w:b/>
                <w:bCs/>
                <w:sz w:val="28"/>
              </w:rPr>
              <w:t>“n=64”</w:t>
            </w:r>
          </w:p>
        </w:tc>
        <w:tc>
          <w:tcPr>
            <w:tcW w:w="262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6B6CD7" w:rsidP="00415549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</w:tr>
      <w:tr w:rsidR="006B6CD7" w:rsidTr="004F11DC">
        <w:trPr>
          <w:trHeight w:val="1"/>
        </w:trPr>
        <w:tc>
          <w:tcPr>
            <w:tcW w:w="35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Pr="004F11DC" w:rsidRDefault="0081210E" w:rsidP="004F11DC">
            <w:pPr>
              <w:spacing w:after="0" w:line="360" w:lineRule="auto"/>
              <w:rPr>
                <w:rFonts w:ascii="Calibri" w:eastAsia="Calibri" w:hAnsi="Calibri" w:cs="Calibri"/>
                <w:b/>
                <w:bCs/>
                <w:sz w:val="28"/>
              </w:rPr>
            </w:pPr>
            <w:r w:rsidRPr="004F11DC">
              <w:rPr>
                <w:rFonts w:ascii="Calibri" w:eastAsia="Calibri" w:hAnsi="Calibri" w:cs="Calibri"/>
                <w:b/>
                <w:bCs/>
                <w:sz w:val="28"/>
              </w:rPr>
              <w:t xml:space="preserve">Cardiac diseases </w:t>
            </w:r>
          </w:p>
          <w:p w:rsidR="006B6CD7" w:rsidRDefault="0081210E" w:rsidP="00415549">
            <w:pPr>
              <w:numPr>
                <w:ilvl w:val="0"/>
                <w:numId w:val="9"/>
              </w:numPr>
              <w:spacing w:after="0" w:line="360" w:lineRule="auto"/>
              <w:ind w:left="1080" w:hanging="360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 xml:space="preserve">No </w:t>
            </w:r>
          </w:p>
          <w:p w:rsidR="006B6CD7" w:rsidRDefault="0081210E" w:rsidP="00415549">
            <w:pPr>
              <w:numPr>
                <w:ilvl w:val="0"/>
                <w:numId w:val="9"/>
              </w:numPr>
              <w:spacing w:after="0" w:line="360" w:lineRule="auto"/>
              <w:ind w:left="1080" w:hanging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yes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6B6CD7" w:rsidP="00415549">
            <w:pPr>
              <w:spacing w:after="0" w:line="360" w:lineRule="auto"/>
              <w:rPr>
                <w:rFonts w:ascii="Calibri" w:eastAsia="Calibri" w:hAnsi="Calibri" w:cs="Calibri"/>
                <w:sz w:val="28"/>
              </w:rPr>
            </w:pPr>
          </w:p>
          <w:p w:rsidR="006B6CD7" w:rsidRDefault="0081210E" w:rsidP="00415549">
            <w:pPr>
              <w:spacing w:after="0" w:line="360" w:lineRule="auto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371(85.1%)</w:t>
            </w:r>
          </w:p>
          <w:p w:rsidR="006B6CD7" w:rsidRDefault="0081210E" w:rsidP="00415549"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63(14.44%)</w:t>
            </w:r>
          </w:p>
        </w:tc>
        <w:tc>
          <w:tcPr>
            <w:tcW w:w="2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6B6CD7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  <w:p w:rsidR="006B6CD7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57(89.06%)</w:t>
            </w:r>
          </w:p>
          <w:p w:rsidR="006B6CD7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7(10.9%)</w:t>
            </w:r>
          </w:p>
        </w:tc>
        <w:tc>
          <w:tcPr>
            <w:tcW w:w="26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6B6CD7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  <w:p w:rsidR="006B6CD7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P=0.098 n.s</w:t>
            </w:r>
          </w:p>
        </w:tc>
      </w:tr>
    </w:tbl>
    <w:p w:rsidR="006B6CD7" w:rsidRDefault="006B6CD7" w:rsidP="00415549">
      <w:pPr>
        <w:spacing w:line="360" w:lineRule="auto"/>
        <w:rPr>
          <w:rFonts w:ascii="Calibri" w:eastAsia="Calibri" w:hAnsi="Calibri" w:cs="Calibri"/>
          <w:sz w:val="28"/>
        </w:rPr>
      </w:pPr>
    </w:p>
    <w:p w:rsidR="006F34CF" w:rsidRDefault="006F34CF" w:rsidP="006F34CF">
      <w:pPr>
        <w:spacing w:line="360" w:lineRule="auto"/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noProof/>
          <w:sz w:val="28"/>
        </w:rPr>
        <w:drawing>
          <wp:inline distT="0" distB="0" distL="0" distR="0">
            <wp:extent cx="3952875" cy="2581275"/>
            <wp:effectExtent l="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4CF" w:rsidRPr="00BC4D0C" w:rsidRDefault="006F34CF" w:rsidP="006F34CF">
      <w:pPr>
        <w:spacing w:line="360" w:lineRule="auto"/>
        <w:jc w:val="center"/>
        <w:rPr>
          <w:rFonts w:ascii="Calibri" w:eastAsia="Calibri" w:hAnsi="Calibri" w:cs="Calibri"/>
          <w:b/>
          <w:bCs/>
          <w:sz w:val="28"/>
        </w:rPr>
      </w:pPr>
      <w:r>
        <w:rPr>
          <w:rFonts w:ascii="Calibri" w:eastAsia="Calibri" w:hAnsi="Calibri" w:cs="Calibri"/>
          <w:b/>
          <w:bCs/>
          <w:sz w:val="28"/>
        </w:rPr>
        <w:t>Fig</w:t>
      </w:r>
      <w:r w:rsidR="000B53C0">
        <w:rPr>
          <w:rFonts w:ascii="Calibri" w:eastAsia="Calibri" w:hAnsi="Calibri" w:cs="Calibri"/>
          <w:b/>
          <w:bCs/>
          <w:sz w:val="28"/>
        </w:rPr>
        <w:t xml:space="preserve"> (8</w:t>
      </w:r>
      <w:r w:rsidRPr="00BC4D0C">
        <w:rPr>
          <w:rFonts w:ascii="Calibri" w:eastAsia="Calibri" w:hAnsi="Calibri" w:cs="Calibri"/>
          <w:b/>
          <w:bCs/>
          <w:sz w:val="28"/>
        </w:rPr>
        <w:t>): Relation between cardiac diseases &amp; ischemia.</w:t>
      </w:r>
    </w:p>
    <w:p w:rsidR="004F11DC" w:rsidRDefault="000B53C0" w:rsidP="00EC1FAF">
      <w:pPr>
        <w:spacing w:line="360" w:lineRule="auto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Table (8</w:t>
      </w:r>
      <w:r w:rsidR="004F11DC">
        <w:rPr>
          <w:rFonts w:ascii="Calibri" w:eastAsia="Calibri" w:hAnsi="Calibri" w:cs="Calibri"/>
          <w:sz w:val="28"/>
        </w:rPr>
        <w:t xml:space="preserve">) shows relation between </w:t>
      </w:r>
      <w:r w:rsidR="00EC1FAF">
        <w:rPr>
          <w:rFonts w:ascii="Calibri" w:eastAsia="Calibri" w:hAnsi="Calibri" w:cs="Calibri"/>
          <w:sz w:val="28"/>
        </w:rPr>
        <w:t>ischemic heart disease</w:t>
      </w:r>
      <w:r w:rsidR="004F11DC">
        <w:rPr>
          <w:rFonts w:ascii="Calibri" w:eastAsia="Calibri" w:hAnsi="Calibri" w:cs="Calibri"/>
          <w:sz w:val="28"/>
        </w:rPr>
        <w:t xml:space="preserve"> &amp;</w:t>
      </w:r>
      <w:r w:rsidR="00EC1FAF">
        <w:rPr>
          <w:rFonts w:ascii="Calibri" w:eastAsia="Calibri" w:hAnsi="Calibri" w:cs="Calibri"/>
          <w:sz w:val="28"/>
        </w:rPr>
        <w:t xml:space="preserve"> diabetic macular</w:t>
      </w:r>
      <w:r w:rsidR="004F11DC">
        <w:rPr>
          <w:rFonts w:ascii="Calibri" w:eastAsia="Calibri" w:hAnsi="Calibri" w:cs="Calibri"/>
          <w:sz w:val="28"/>
        </w:rPr>
        <w:t xml:space="preserve"> ischemia with (10.9%) of ischemic patients were cardiac diseases vs. (14.44%) in non ischemic with no significance difference (P&gt; 0.05).</w:t>
      </w:r>
    </w:p>
    <w:p w:rsidR="004F11DC" w:rsidRDefault="004F11DC" w:rsidP="00415549">
      <w:pPr>
        <w:spacing w:line="360" w:lineRule="auto"/>
        <w:rPr>
          <w:rFonts w:ascii="Calibri" w:eastAsia="Calibri" w:hAnsi="Calibri" w:cs="Calibri"/>
          <w:b/>
          <w:bCs/>
          <w:sz w:val="28"/>
        </w:rPr>
      </w:pPr>
    </w:p>
    <w:p w:rsidR="006B6CD7" w:rsidRPr="004F11DC" w:rsidRDefault="000B53C0" w:rsidP="00415549">
      <w:pPr>
        <w:spacing w:line="360" w:lineRule="auto"/>
        <w:rPr>
          <w:rFonts w:ascii="Calibri" w:eastAsia="Calibri" w:hAnsi="Calibri" w:cs="Calibri"/>
          <w:b/>
          <w:bCs/>
          <w:sz w:val="28"/>
        </w:rPr>
      </w:pPr>
      <w:r>
        <w:rPr>
          <w:rFonts w:ascii="Calibri" w:eastAsia="Calibri" w:hAnsi="Calibri" w:cs="Calibri"/>
          <w:b/>
          <w:bCs/>
          <w:sz w:val="28"/>
        </w:rPr>
        <w:t>Table (9</w:t>
      </w:r>
      <w:r w:rsidR="0081210E" w:rsidRPr="004F11DC">
        <w:rPr>
          <w:rFonts w:ascii="Calibri" w:eastAsia="Calibri" w:hAnsi="Calibri" w:cs="Calibri"/>
          <w:b/>
          <w:bCs/>
          <w:sz w:val="28"/>
        </w:rPr>
        <w:t xml:space="preserve">): Relation between kidney diseases &amp; ischemia.  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3162"/>
        <w:gridCol w:w="1641"/>
        <w:gridCol w:w="1792"/>
        <w:gridCol w:w="2163"/>
      </w:tblGrid>
      <w:tr w:rsidR="006B6CD7" w:rsidTr="004F11DC">
        <w:trPr>
          <w:trHeight w:val="1"/>
        </w:trPr>
        <w:tc>
          <w:tcPr>
            <w:tcW w:w="351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Pr="004F11DC" w:rsidRDefault="0081210E" w:rsidP="00415549">
            <w:pPr>
              <w:spacing w:after="0" w:line="360" w:lineRule="auto"/>
              <w:rPr>
                <w:rFonts w:ascii="Calibri" w:eastAsia="Calibri" w:hAnsi="Calibri" w:cs="Calibri"/>
                <w:b/>
                <w:bCs/>
              </w:rPr>
            </w:pPr>
            <w:r w:rsidRPr="004F11DC">
              <w:rPr>
                <w:rFonts w:ascii="Calibri" w:eastAsia="Calibri" w:hAnsi="Calibri" w:cs="Calibri"/>
                <w:b/>
                <w:bCs/>
                <w:sz w:val="28"/>
              </w:rPr>
              <w:t xml:space="preserve">Item </w:t>
            </w:r>
          </w:p>
        </w:tc>
        <w:tc>
          <w:tcPr>
            <w:tcW w:w="371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Pr="004F11DC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4F11DC">
              <w:rPr>
                <w:rFonts w:ascii="Calibri" w:eastAsia="Calibri" w:hAnsi="Calibri" w:cs="Calibri"/>
                <w:b/>
                <w:bCs/>
                <w:sz w:val="28"/>
              </w:rPr>
              <w:t>ischemia</w:t>
            </w:r>
          </w:p>
        </w:tc>
        <w:tc>
          <w:tcPr>
            <w:tcW w:w="262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Pr="004F11DC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4F11DC">
              <w:rPr>
                <w:rFonts w:ascii="Calibri" w:eastAsia="Calibri" w:hAnsi="Calibri" w:cs="Calibri"/>
                <w:b/>
                <w:bCs/>
                <w:sz w:val="28"/>
              </w:rPr>
              <w:t>P= value</w:t>
            </w:r>
          </w:p>
        </w:tc>
      </w:tr>
      <w:tr w:rsidR="006B6CD7" w:rsidTr="004F11DC">
        <w:trPr>
          <w:trHeight w:val="1"/>
        </w:trPr>
        <w:tc>
          <w:tcPr>
            <w:tcW w:w="35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6B6CD7" w:rsidP="00415549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Pr="004F11DC" w:rsidRDefault="0081210E" w:rsidP="00415549">
            <w:pPr>
              <w:spacing w:after="0" w:line="360" w:lineRule="auto"/>
              <w:rPr>
                <w:rFonts w:ascii="Calibri" w:eastAsia="Calibri" w:hAnsi="Calibri" w:cs="Calibri"/>
                <w:b/>
                <w:bCs/>
              </w:rPr>
            </w:pPr>
            <w:r w:rsidRPr="004F11DC">
              <w:rPr>
                <w:rFonts w:ascii="Calibri" w:eastAsia="Calibri" w:hAnsi="Calibri" w:cs="Calibri"/>
                <w:b/>
                <w:bCs/>
                <w:sz w:val="28"/>
              </w:rPr>
              <w:t xml:space="preserve">No “n=436” </w:t>
            </w:r>
          </w:p>
        </w:tc>
        <w:tc>
          <w:tcPr>
            <w:tcW w:w="2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Pr="004F11DC" w:rsidRDefault="0081210E" w:rsidP="00415549">
            <w:pPr>
              <w:spacing w:after="0" w:line="360" w:lineRule="auto"/>
              <w:rPr>
                <w:rFonts w:ascii="Calibri" w:eastAsia="Calibri" w:hAnsi="Calibri" w:cs="Calibri"/>
                <w:b/>
                <w:bCs/>
              </w:rPr>
            </w:pPr>
            <w:r w:rsidRPr="004F11DC">
              <w:rPr>
                <w:rFonts w:ascii="Calibri" w:eastAsia="Calibri" w:hAnsi="Calibri" w:cs="Calibri"/>
                <w:b/>
                <w:bCs/>
                <w:sz w:val="28"/>
              </w:rPr>
              <w:t>Yes “n=64”</w:t>
            </w:r>
          </w:p>
        </w:tc>
        <w:tc>
          <w:tcPr>
            <w:tcW w:w="262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6B6CD7" w:rsidP="00415549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</w:tr>
      <w:tr w:rsidR="006B6CD7" w:rsidTr="004F11DC">
        <w:trPr>
          <w:trHeight w:val="1"/>
        </w:trPr>
        <w:tc>
          <w:tcPr>
            <w:tcW w:w="35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Pr="004F11DC" w:rsidRDefault="0081210E" w:rsidP="00415549">
            <w:pPr>
              <w:spacing w:after="0" w:line="360" w:lineRule="auto"/>
              <w:rPr>
                <w:rFonts w:ascii="Calibri" w:eastAsia="Calibri" w:hAnsi="Calibri" w:cs="Calibri"/>
                <w:b/>
                <w:bCs/>
                <w:sz w:val="28"/>
              </w:rPr>
            </w:pPr>
            <w:r w:rsidRPr="004F11DC">
              <w:rPr>
                <w:rFonts w:ascii="Calibri" w:eastAsia="Calibri" w:hAnsi="Calibri" w:cs="Calibri"/>
                <w:b/>
                <w:bCs/>
                <w:sz w:val="28"/>
              </w:rPr>
              <w:t xml:space="preserve">kidney diseases </w:t>
            </w:r>
          </w:p>
          <w:p w:rsidR="006B6CD7" w:rsidRDefault="0081210E" w:rsidP="00415549">
            <w:pPr>
              <w:numPr>
                <w:ilvl w:val="0"/>
                <w:numId w:val="10"/>
              </w:numPr>
              <w:spacing w:after="0" w:line="360" w:lineRule="auto"/>
              <w:ind w:left="1080" w:hanging="360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no</w:t>
            </w:r>
          </w:p>
          <w:p w:rsidR="006B6CD7" w:rsidRDefault="0081210E" w:rsidP="00415549">
            <w:pPr>
              <w:numPr>
                <w:ilvl w:val="0"/>
                <w:numId w:val="10"/>
              </w:numPr>
              <w:spacing w:after="0" w:line="360" w:lineRule="auto"/>
              <w:ind w:left="1080" w:hanging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yes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6B6CD7" w:rsidP="00415549">
            <w:pPr>
              <w:spacing w:after="0" w:line="360" w:lineRule="auto"/>
              <w:rPr>
                <w:rFonts w:ascii="Calibri" w:eastAsia="Calibri" w:hAnsi="Calibri" w:cs="Calibri"/>
                <w:sz w:val="28"/>
              </w:rPr>
            </w:pPr>
          </w:p>
          <w:p w:rsidR="006B6CD7" w:rsidRDefault="0081210E" w:rsidP="00415549">
            <w:pPr>
              <w:spacing w:after="0" w:line="360" w:lineRule="auto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419(96.1%)</w:t>
            </w:r>
          </w:p>
          <w:p w:rsidR="006B6CD7" w:rsidRDefault="0081210E" w:rsidP="00415549"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17(5.89%)</w:t>
            </w:r>
          </w:p>
        </w:tc>
        <w:tc>
          <w:tcPr>
            <w:tcW w:w="2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6B6CD7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  <w:p w:rsidR="006B6CD7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64(100%)</w:t>
            </w:r>
          </w:p>
          <w:p w:rsidR="006B6CD7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-</w:t>
            </w:r>
          </w:p>
        </w:tc>
        <w:tc>
          <w:tcPr>
            <w:tcW w:w="26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6B6CD7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  <w:p w:rsidR="006B6CD7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P=0.460 n.s</w:t>
            </w:r>
          </w:p>
        </w:tc>
      </w:tr>
    </w:tbl>
    <w:p w:rsidR="006B6CD7" w:rsidRDefault="006B6CD7" w:rsidP="00415549">
      <w:pPr>
        <w:spacing w:line="360" w:lineRule="auto"/>
        <w:rPr>
          <w:rFonts w:ascii="Calibri" w:eastAsia="Calibri" w:hAnsi="Calibri" w:cs="Calibri"/>
          <w:sz w:val="28"/>
        </w:rPr>
      </w:pPr>
    </w:p>
    <w:p w:rsidR="006F34CF" w:rsidRDefault="006F34CF" w:rsidP="006F34CF">
      <w:pPr>
        <w:spacing w:line="360" w:lineRule="auto"/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noProof/>
          <w:sz w:val="28"/>
        </w:rPr>
        <w:drawing>
          <wp:inline distT="0" distB="0" distL="0" distR="0">
            <wp:extent cx="4581525" cy="2771775"/>
            <wp:effectExtent l="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4CF" w:rsidRPr="004F11DC" w:rsidRDefault="006F34CF" w:rsidP="006D55D2">
      <w:pPr>
        <w:spacing w:line="360" w:lineRule="auto"/>
        <w:jc w:val="center"/>
        <w:rPr>
          <w:rFonts w:ascii="Calibri" w:eastAsia="Calibri" w:hAnsi="Calibri" w:cs="Calibri"/>
          <w:b/>
          <w:bCs/>
          <w:sz w:val="28"/>
        </w:rPr>
      </w:pPr>
      <w:r>
        <w:rPr>
          <w:rFonts w:ascii="Calibri" w:eastAsia="Calibri" w:hAnsi="Calibri" w:cs="Calibri"/>
          <w:b/>
          <w:bCs/>
          <w:sz w:val="28"/>
        </w:rPr>
        <w:t>Fig</w:t>
      </w:r>
      <w:r w:rsidR="000B53C0">
        <w:rPr>
          <w:rFonts w:ascii="Calibri" w:eastAsia="Calibri" w:hAnsi="Calibri" w:cs="Calibri"/>
          <w:b/>
          <w:bCs/>
          <w:sz w:val="28"/>
        </w:rPr>
        <w:t xml:space="preserve"> (9</w:t>
      </w:r>
      <w:r w:rsidRPr="004F11DC">
        <w:rPr>
          <w:rFonts w:ascii="Calibri" w:eastAsia="Calibri" w:hAnsi="Calibri" w:cs="Calibri"/>
          <w:b/>
          <w:bCs/>
          <w:sz w:val="28"/>
        </w:rPr>
        <w:t>): Relation between kidney diseases &amp; ischemia.</w:t>
      </w:r>
    </w:p>
    <w:p w:rsidR="006B6CD7" w:rsidRDefault="000B53C0" w:rsidP="00EC1FAF">
      <w:pPr>
        <w:spacing w:line="36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Table (9</w:t>
      </w:r>
      <w:r w:rsidR="004F11DC">
        <w:rPr>
          <w:rFonts w:ascii="Calibri" w:eastAsia="Calibri" w:hAnsi="Calibri" w:cs="Calibri"/>
          <w:sz w:val="28"/>
        </w:rPr>
        <w:t xml:space="preserve">) shows relation between kidney diseases &amp; ischemia with no cases </w:t>
      </w:r>
      <w:r w:rsidR="00EC1FAF">
        <w:rPr>
          <w:rFonts w:ascii="Calibri" w:eastAsia="Calibri" w:hAnsi="Calibri" w:cs="Calibri"/>
          <w:sz w:val="28"/>
        </w:rPr>
        <w:t xml:space="preserve">having </w:t>
      </w:r>
      <w:r w:rsidR="004F11DC">
        <w:rPr>
          <w:rFonts w:ascii="Calibri" w:eastAsia="Calibri" w:hAnsi="Calibri" w:cs="Calibri"/>
          <w:sz w:val="28"/>
        </w:rPr>
        <w:t xml:space="preserve"> kidney diseases. Vs. (5.89%) in non ischemic diseases with no significan</w:t>
      </w:r>
      <w:r w:rsidR="00EC1FAF">
        <w:rPr>
          <w:rFonts w:ascii="Calibri" w:eastAsia="Calibri" w:hAnsi="Calibri" w:cs="Calibri"/>
          <w:sz w:val="28"/>
        </w:rPr>
        <w:t>t</w:t>
      </w:r>
      <w:r w:rsidR="004F11DC">
        <w:rPr>
          <w:rFonts w:ascii="Calibri" w:eastAsia="Calibri" w:hAnsi="Calibri" w:cs="Calibri"/>
          <w:sz w:val="28"/>
        </w:rPr>
        <w:t xml:space="preserve"> difference (P&gt;0.05).</w:t>
      </w:r>
    </w:p>
    <w:p w:rsidR="006B6CD7" w:rsidRDefault="006B6CD7" w:rsidP="00415549">
      <w:pPr>
        <w:spacing w:line="360" w:lineRule="auto"/>
        <w:rPr>
          <w:rFonts w:ascii="Calibri" w:eastAsia="Calibri" w:hAnsi="Calibri" w:cs="Calibri"/>
          <w:sz w:val="28"/>
        </w:rPr>
      </w:pPr>
    </w:p>
    <w:p w:rsidR="006F34CF" w:rsidRDefault="006F34CF" w:rsidP="00415549">
      <w:pPr>
        <w:spacing w:line="360" w:lineRule="auto"/>
        <w:rPr>
          <w:rFonts w:ascii="Calibri" w:eastAsia="Calibri" w:hAnsi="Calibri" w:cs="Calibri"/>
          <w:b/>
          <w:bCs/>
          <w:sz w:val="28"/>
        </w:rPr>
      </w:pPr>
    </w:p>
    <w:p w:rsidR="006B6CD7" w:rsidRPr="004F11DC" w:rsidRDefault="000B53C0" w:rsidP="00415549">
      <w:pPr>
        <w:spacing w:line="360" w:lineRule="auto"/>
        <w:rPr>
          <w:rFonts w:ascii="Calibri" w:eastAsia="Calibri" w:hAnsi="Calibri" w:cs="Calibri"/>
          <w:b/>
          <w:bCs/>
          <w:sz w:val="28"/>
        </w:rPr>
      </w:pPr>
      <w:r>
        <w:rPr>
          <w:rFonts w:ascii="Calibri" w:eastAsia="Calibri" w:hAnsi="Calibri" w:cs="Calibri"/>
          <w:b/>
          <w:bCs/>
          <w:sz w:val="28"/>
        </w:rPr>
        <w:t>Table (10</w:t>
      </w:r>
      <w:r w:rsidR="0081210E" w:rsidRPr="004F11DC">
        <w:rPr>
          <w:rFonts w:ascii="Calibri" w:eastAsia="Calibri" w:hAnsi="Calibri" w:cs="Calibri"/>
          <w:b/>
          <w:bCs/>
          <w:sz w:val="28"/>
        </w:rPr>
        <w:t xml:space="preserve">): Relation between smoking &amp; ischemia.  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3154"/>
        <w:gridCol w:w="1640"/>
        <w:gridCol w:w="1810"/>
        <w:gridCol w:w="2154"/>
      </w:tblGrid>
      <w:tr w:rsidR="006B6CD7" w:rsidTr="004F11DC">
        <w:trPr>
          <w:trHeight w:val="1"/>
        </w:trPr>
        <w:tc>
          <w:tcPr>
            <w:tcW w:w="351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Pr="004F11DC" w:rsidRDefault="0081210E" w:rsidP="00415549">
            <w:pPr>
              <w:spacing w:after="0" w:line="360" w:lineRule="auto"/>
              <w:rPr>
                <w:rFonts w:ascii="Calibri" w:eastAsia="Calibri" w:hAnsi="Calibri" w:cs="Calibri"/>
                <w:b/>
                <w:bCs/>
              </w:rPr>
            </w:pPr>
            <w:r w:rsidRPr="004F11DC">
              <w:rPr>
                <w:rFonts w:ascii="Calibri" w:eastAsia="Calibri" w:hAnsi="Calibri" w:cs="Calibri"/>
                <w:b/>
                <w:bCs/>
                <w:sz w:val="28"/>
              </w:rPr>
              <w:t xml:space="preserve">Item </w:t>
            </w:r>
          </w:p>
        </w:tc>
        <w:tc>
          <w:tcPr>
            <w:tcW w:w="371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Pr="004F11DC" w:rsidRDefault="0081210E" w:rsidP="004F11DC">
            <w:pPr>
              <w:spacing w:after="0" w:line="36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4F11DC">
              <w:rPr>
                <w:rFonts w:ascii="Calibri" w:eastAsia="Calibri" w:hAnsi="Calibri" w:cs="Calibri"/>
                <w:b/>
                <w:bCs/>
                <w:sz w:val="28"/>
              </w:rPr>
              <w:t>ischemia</w:t>
            </w:r>
          </w:p>
        </w:tc>
        <w:tc>
          <w:tcPr>
            <w:tcW w:w="262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Pr="004F11DC" w:rsidRDefault="0081210E" w:rsidP="004F11DC">
            <w:pPr>
              <w:spacing w:after="0" w:line="36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4F11DC">
              <w:rPr>
                <w:rFonts w:ascii="Calibri" w:eastAsia="Calibri" w:hAnsi="Calibri" w:cs="Calibri"/>
                <w:b/>
                <w:bCs/>
                <w:sz w:val="28"/>
              </w:rPr>
              <w:t>P</w:t>
            </w:r>
            <w:r w:rsidR="004F11DC">
              <w:rPr>
                <w:rFonts w:ascii="Calibri" w:eastAsia="Calibri" w:hAnsi="Calibri" w:cs="Calibri"/>
                <w:b/>
                <w:bCs/>
                <w:sz w:val="28"/>
              </w:rPr>
              <w:t>-</w:t>
            </w:r>
            <w:r w:rsidRPr="004F11DC">
              <w:rPr>
                <w:rFonts w:ascii="Calibri" w:eastAsia="Calibri" w:hAnsi="Calibri" w:cs="Calibri"/>
                <w:b/>
                <w:bCs/>
                <w:sz w:val="28"/>
              </w:rPr>
              <w:t xml:space="preserve"> value</w:t>
            </w:r>
          </w:p>
        </w:tc>
      </w:tr>
      <w:tr w:rsidR="006B6CD7" w:rsidTr="004F11DC">
        <w:trPr>
          <w:trHeight w:val="1"/>
        </w:trPr>
        <w:tc>
          <w:tcPr>
            <w:tcW w:w="35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6B6CD7" w:rsidP="00415549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Pr="004F11DC" w:rsidRDefault="0081210E" w:rsidP="004F11DC">
            <w:pPr>
              <w:spacing w:after="0" w:line="36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4F11DC">
              <w:rPr>
                <w:rFonts w:ascii="Calibri" w:eastAsia="Calibri" w:hAnsi="Calibri" w:cs="Calibri"/>
                <w:b/>
                <w:bCs/>
                <w:sz w:val="28"/>
              </w:rPr>
              <w:t>No “n=436”</w:t>
            </w:r>
          </w:p>
        </w:tc>
        <w:tc>
          <w:tcPr>
            <w:tcW w:w="2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Pr="004F11DC" w:rsidRDefault="0081210E" w:rsidP="004F11DC">
            <w:pPr>
              <w:spacing w:after="0" w:line="36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4F11DC">
              <w:rPr>
                <w:rFonts w:ascii="Calibri" w:eastAsia="Calibri" w:hAnsi="Calibri" w:cs="Calibri"/>
                <w:b/>
                <w:bCs/>
                <w:sz w:val="28"/>
              </w:rPr>
              <w:t>Yes “n=64”</w:t>
            </w:r>
          </w:p>
        </w:tc>
        <w:tc>
          <w:tcPr>
            <w:tcW w:w="262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6B6CD7" w:rsidP="004F11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6B6CD7" w:rsidTr="004F11DC">
        <w:trPr>
          <w:trHeight w:val="1"/>
        </w:trPr>
        <w:tc>
          <w:tcPr>
            <w:tcW w:w="35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Pr="004F11DC" w:rsidRDefault="004F11DC" w:rsidP="004F11DC">
            <w:pPr>
              <w:spacing w:after="0" w:line="360" w:lineRule="auto"/>
              <w:rPr>
                <w:rFonts w:ascii="Calibri" w:eastAsia="Calibri" w:hAnsi="Calibri" w:cs="Calibri"/>
                <w:b/>
                <w:bCs/>
                <w:sz w:val="28"/>
              </w:rPr>
            </w:pPr>
            <w:r w:rsidRPr="004F11DC">
              <w:rPr>
                <w:rFonts w:ascii="Calibri" w:eastAsia="Calibri" w:hAnsi="Calibri" w:cs="Calibri"/>
                <w:b/>
                <w:bCs/>
                <w:sz w:val="28"/>
              </w:rPr>
              <w:t>S</w:t>
            </w:r>
            <w:r w:rsidR="0081210E" w:rsidRPr="004F11DC">
              <w:rPr>
                <w:rFonts w:ascii="Calibri" w:eastAsia="Calibri" w:hAnsi="Calibri" w:cs="Calibri"/>
                <w:b/>
                <w:bCs/>
                <w:sz w:val="28"/>
              </w:rPr>
              <w:t xml:space="preserve">moking  </w:t>
            </w:r>
          </w:p>
          <w:p w:rsidR="006B6CD7" w:rsidRDefault="0081210E" w:rsidP="00415549">
            <w:pPr>
              <w:numPr>
                <w:ilvl w:val="0"/>
                <w:numId w:val="11"/>
              </w:numPr>
              <w:spacing w:after="0" w:line="360" w:lineRule="auto"/>
              <w:ind w:left="1080" w:hanging="360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no</w:t>
            </w:r>
          </w:p>
          <w:p w:rsidR="006B6CD7" w:rsidRDefault="0081210E" w:rsidP="00415549">
            <w:pPr>
              <w:numPr>
                <w:ilvl w:val="0"/>
                <w:numId w:val="11"/>
              </w:numPr>
              <w:spacing w:after="0" w:line="360" w:lineRule="auto"/>
              <w:ind w:left="1080" w:hanging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yes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6B6CD7" w:rsidP="004F11DC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  <w:p w:rsidR="006B6CD7" w:rsidRDefault="0081210E" w:rsidP="004F11DC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385(88.3%)</w:t>
            </w:r>
          </w:p>
          <w:p w:rsidR="006B6CD7" w:rsidRDefault="0081210E" w:rsidP="004F11DC">
            <w:pPr>
              <w:spacing w:after="0"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51(11.7%)</w:t>
            </w:r>
          </w:p>
        </w:tc>
        <w:tc>
          <w:tcPr>
            <w:tcW w:w="2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6B6CD7" w:rsidP="004F11DC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  <w:p w:rsidR="006B6CD7" w:rsidRDefault="0081210E" w:rsidP="004F11DC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57(89.1%)</w:t>
            </w:r>
          </w:p>
          <w:p w:rsidR="006B6CD7" w:rsidRDefault="0081210E" w:rsidP="004F11DC">
            <w:pPr>
              <w:spacing w:after="0"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7(10.9%)</w:t>
            </w:r>
          </w:p>
        </w:tc>
        <w:tc>
          <w:tcPr>
            <w:tcW w:w="26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6B6CD7" w:rsidP="004F11DC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  <w:p w:rsidR="006B6CD7" w:rsidRDefault="0081210E" w:rsidP="004F11DC">
            <w:pPr>
              <w:spacing w:after="0"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P=0.529 n.s</w:t>
            </w:r>
          </w:p>
        </w:tc>
      </w:tr>
    </w:tbl>
    <w:p w:rsidR="006B6CD7" w:rsidRDefault="006B6CD7" w:rsidP="00415549">
      <w:pPr>
        <w:spacing w:line="360" w:lineRule="auto"/>
        <w:rPr>
          <w:rFonts w:ascii="Calibri" w:eastAsia="Calibri" w:hAnsi="Calibri" w:cs="Calibri"/>
          <w:sz w:val="28"/>
        </w:rPr>
      </w:pPr>
    </w:p>
    <w:p w:rsidR="006F34CF" w:rsidRDefault="006F34CF" w:rsidP="006F34CF">
      <w:pPr>
        <w:spacing w:line="360" w:lineRule="auto"/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noProof/>
          <w:sz w:val="28"/>
        </w:rPr>
        <w:drawing>
          <wp:inline distT="0" distB="0" distL="0" distR="0">
            <wp:extent cx="5483609" cy="3094074"/>
            <wp:effectExtent l="0" t="0" r="0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100" cy="309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4CF" w:rsidRPr="004F11DC" w:rsidRDefault="006F34CF" w:rsidP="006F34CF">
      <w:pPr>
        <w:spacing w:line="360" w:lineRule="auto"/>
        <w:jc w:val="center"/>
        <w:rPr>
          <w:rFonts w:ascii="Calibri" w:eastAsia="Calibri" w:hAnsi="Calibri" w:cs="Calibri"/>
          <w:b/>
          <w:bCs/>
          <w:sz w:val="28"/>
        </w:rPr>
      </w:pPr>
      <w:r>
        <w:rPr>
          <w:rFonts w:ascii="Calibri" w:eastAsia="Calibri" w:hAnsi="Calibri" w:cs="Calibri"/>
          <w:b/>
          <w:bCs/>
          <w:sz w:val="28"/>
        </w:rPr>
        <w:t>Fig</w:t>
      </w:r>
      <w:r w:rsidR="000B53C0">
        <w:rPr>
          <w:rFonts w:ascii="Calibri" w:eastAsia="Calibri" w:hAnsi="Calibri" w:cs="Calibri"/>
          <w:b/>
          <w:bCs/>
          <w:sz w:val="28"/>
        </w:rPr>
        <w:t xml:space="preserve"> (10</w:t>
      </w:r>
      <w:r w:rsidRPr="004F11DC">
        <w:rPr>
          <w:rFonts w:ascii="Calibri" w:eastAsia="Calibri" w:hAnsi="Calibri" w:cs="Calibri"/>
          <w:b/>
          <w:bCs/>
          <w:sz w:val="28"/>
        </w:rPr>
        <w:t>): Relation between smoking &amp; ischemia.</w:t>
      </w:r>
    </w:p>
    <w:p w:rsidR="004F11DC" w:rsidRDefault="000B53C0" w:rsidP="00EC1FAF">
      <w:pPr>
        <w:spacing w:line="360" w:lineRule="auto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Table (10</w:t>
      </w:r>
      <w:r w:rsidR="004F11DC">
        <w:rPr>
          <w:rFonts w:ascii="Calibri" w:eastAsia="Calibri" w:hAnsi="Calibri" w:cs="Calibri"/>
          <w:sz w:val="28"/>
        </w:rPr>
        <w:t xml:space="preserve">) shows relation between smoking &amp; ischemia with (10.9%) of cases </w:t>
      </w:r>
      <w:r w:rsidR="00EC1FAF">
        <w:rPr>
          <w:rFonts w:ascii="Calibri" w:eastAsia="Calibri" w:hAnsi="Calibri" w:cs="Calibri"/>
          <w:sz w:val="28"/>
        </w:rPr>
        <w:t>diabetic macular ischemia</w:t>
      </w:r>
      <w:r w:rsidR="004F11DC">
        <w:rPr>
          <w:rFonts w:ascii="Calibri" w:eastAsia="Calibri" w:hAnsi="Calibri" w:cs="Calibri"/>
          <w:sz w:val="28"/>
        </w:rPr>
        <w:t xml:space="preserve"> were smoking vs. (11.7%) of </w:t>
      </w:r>
      <w:r w:rsidR="00EC1FAF">
        <w:rPr>
          <w:rFonts w:ascii="Calibri" w:eastAsia="Calibri" w:hAnsi="Calibri" w:cs="Calibri"/>
          <w:sz w:val="28"/>
        </w:rPr>
        <w:t>non smokers</w:t>
      </w:r>
      <w:r w:rsidR="00F77233">
        <w:rPr>
          <w:rFonts w:ascii="Calibri" w:eastAsia="Calibri" w:hAnsi="Calibri" w:cs="Calibri"/>
          <w:sz w:val="28"/>
        </w:rPr>
        <w:t xml:space="preserve"> with no significan</w:t>
      </w:r>
      <w:r w:rsidR="00EC1FAF">
        <w:rPr>
          <w:rFonts w:ascii="Calibri" w:eastAsia="Calibri" w:hAnsi="Calibri" w:cs="Calibri"/>
          <w:sz w:val="28"/>
        </w:rPr>
        <w:t>t</w:t>
      </w:r>
      <w:r w:rsidR="00F77233">
        <w:rPr>
          <w:rFonts w:ascii="Calibri" w:eastAsia="Calibri" w:hAnsi="Calibri" w:cs="Calibri"/>
          <w:sz w:val="28"/>
        </w:rPr>
        <w:t xml:space="preserve"> difference (P&gt;0.05).</w:t>
      </w:r>
    </w:p>
    <w:p w:rsidR="006B6CD7" w:rsidRDefault="006B6CD7" w:rsidP="00415549">
      <w:pPr>
        <w:spacing w:line="360" w:lineRule="auto"/>
        <w:rPr>
          <w:rFonts w:ascii="Calibri" w:eastAsia="Calibri" w:hAnsi="Calibri" w:cs="Calibri"/>
          <w:sz w:val="28"/>
        </w:rPr>
      </w:pPr>
    </w:p>
    <w:p w:rsidR="006F34CF" w:rsidRDefault="006F34CF" w:rsidP="00415549">
      <w:pPr>
        <w:spacing w:line="360" w:lineRule="auto"/>
        <w:rPr>
          <w:rFonts w:ascii="Calibri" w:eastAsia="Calibri" w:hAnsi="Calibri" w:cs="Calibri"/>
          <w:b/>
          <w:bCs/>
          <w:sz w:val="28"/>
        </w:rPr>
      </w:pPr>
    </w:p>
    <w:p w:rsidR="006B6CD7" w:rsidRPr="00F77233" w:rsidRDefault="000B53C0" w:rsidP="00415549">
      <w:pPr>
        <w:spacing w:line="360" w:lineRule="auto"/>
        <w:rPr>
          <w:rFonts w:ascii="Calibri" w:eastAsia="Calibri" w:hAnsi="Calibri" w:cs="Calibri"/>
          <w:b/>
          <w:bCs/>
          <w:sz w:val="28"/>
        </w:rPr>
      </w:pPr>
      <w:r>
        <w:rPr>
          <w:rFonts w:ascii="Calibri" w:eastAsia="Calibri" w:hAnsi="Calibri" w:cs="Calibri"/>
          <w:b/>
          <w:bCs/>
          <w:sz w:val="28"/>
        </w:rPr>
        <w:t>Table (11</w:t>
      </w:r>
      <w:r w:rsidR="0081210E" w:rsidRPr="00F77233">
        <w:rPr>
          <w:rFonts w:ascii="Calibri" w:eastAsia="Calibri" w:hAnsi="Calibri" w:cs="Calibri"/>
          <w:b/>
          <w:bCs/>
          <w:sz w:val="28"/>
        </w:rPr>
        <w:t xml:space="preserve">): Relation between eye surgery &amp; ischemia  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3154"/>
        <w:gridCol w:w="1640"/>
        <w:gridCol w:w="1810"/>
        <w:gridCol w:w="2154"/>
      </w:tblGrid>
      <w:tr w:rsidR="006B6CD7" w:rsidTr="00F77233">
        <w:trPr>
          <w:trHeight w:val="1"/>
        </w:trPr>
        <w:tc>
          <w:tcPr>
            <w:tcW w:w="351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Pr="00F77233" w:rsidRDefault="0081210E" w:rsidP="00415549">
            <w:pPr>
              <w:spacing w:after="0" w:line="360" w:lineRule="auto"/>
              <w:rPr>
                <w:rFonts w:ascii="Calibri" w:eastAsia="Calibri" w:hAnsi="Calibri" w:cs="Calibri"/>
                <w:b/>
                <w:bCs/>
              </w:rPr>
            </w:pPr>
            <w:r w:rsidRPr="00F77233">
              <w:rPr>
                <w:rFonts w:ascii="Calibri" w:eastAsia="Calibri" w:hAnsi="Calibri" w:cs="Calibri"/>
                <w:b/>
                <w:bCs/>
                <w:sz w:val="28"/>
              </w:rPr>
              <w:t xml:space="preserve">Item </w:t>
            </w:r>
          </w:p>
        </w:tc>
        <w:tc>
          <w:tcPr>
            <w:tcW w:w="371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Pr="00F77233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F77233">
              <w:rPr>
                <w:rFonts w:ascii="Calibri" w:eastAsia="Calibri" w:hAnsi="Calibri" w:cs="Calibri"/>
                <w:b/>
                <w:bCs/>
                <w:sz w:val="28"/>
              </w:rPr>
              <w:t>ischemia</w:t>
            </w:r>
          </w:p>
        </w:tc>
        <w:tc>
          <w:tcPr>
            <w:tcW w:w="262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Pr="00F77233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F77233">
              <w:rPr>
                <w:rFonts w:ascii="Calibri" w:eastAsia="Calibri" w:hAnsi="Calibri" w:cs="Calibri"/>
                <w:b/>
                <w:bCs/>
                <w:sz w:val="28"/>
              </w:rPr>
              <w:t>P- value</w:t>
            </w:r>
          </w:p>
        </w:tc>
      </w:tr>
      <w:tr w:rsidR="006B6CD7" w:rsidTr="00F77233">
        <w:trPr>
          <w:trHeight w:val="1"/>
        </w:trPr>
        <w:tc>
          <w:tcPr>
            <w:tcW w:w="35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6B6CD7" w:rsidP="00415549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Pr="00F77233" w:rsidRDefault="0081210E" w:rsidP="00415549">
            <w:pPr>
              <w:spacing w:after="0" w:line="360" w:lineRule="auto"/>
              <w:rPr>
                <w:rFonts w:ascii="Calibri" w:eastAsia="Calibri" w:hAnsi="Calibri" w:cs="Calibri"/>
                <w:b/>
                <w:bCs/>
              </w:rPr>
            </w:pPr>
            <w:r w:rsidRPr="00F77233">
              <w:rPr>
                <w:rFonts w:ascii="Calibri" w:eastAsia="Calibri" w:hAnsi="Calibri" w:cs="Calibri"/>
                <w:b/>
                <w:bCs/>
                <w:sz w:val="28"/>
              </w:rPr>
              <w:t xml:space="preserve">No “n=436” </w:t>
            </w:r>
          </w:p>
        </w:tc>
        <w:tc>
          <w:tcPr>
            <w:tcW w:w="2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Pr="00F77233" w:rsidRDefault="0081210E" w:rsidP="00415549">
            <w:pPr>
              <w:spacing w:after="0" w:line="360" w:lineRule="auto"/>
              <w:rPr>
                <w:rFonts w:ascii="Calibri" w:eastAsia="Calibri" w:hAnsi="Calibri" w:cs="Calibri"/>
                <w:b/>
                <w:bCs/>
              </w:rPr>
            </w:pPr>
            <w:r w:rsidRPr="00F77233">
              <w:rPr>
                <w:rFonts w:ascii="Calibri" w:eastAsia="Calibri" w:hAnsi="Calibri" w:cs="Calibri"/>
                <w:b/>
                <w:bCs/>
                <w:sz w:val="28"/>
              </w:rPr>
              <w:t xml:space="preserve">yes “n=436” </w:t>
            </w:r>
          </w:p>
        </w:tc>
        <w:tc>
          <w:tcPr>
            <w:tcW w:w="262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6B6CD7" w:rsidP="00415549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</w:tr>
      <w:tr w:rsidR="006B6CD7" w:rsidTr="00F77233">
        <w:trPr>
          <w:trHeight w:val="1"/>
        </w:trPr>
        <w:tc>
          <w:tcPr>
            <w:tcW w:w="35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Pr="00F77233" w:rsidRDefault="0081210E" w:rsidP="00415549">
            <w:pPr>
              <w:spacing w:after="0" w:line="360" w:lineRule="auto"/>
              <w:rPr>
                <w:rFonts w:ascii="Calibri" w:eastAsia="Calibri" w:hAnsi="Calibri" w:cs="Calibri"/>
                <w:b/>
                <w:bCs/>
                <w:sz w:val="28"/>
              </w:rPr>
            </w:pPr>
            <w:r w:rsidRPr="00F77233">
              <w:rPr>
                <w:rFonts w:ascii="Calibri" w:eastAsia="Calibri" w:hAnsi="Calibri" w:cs="Calibri"/>
                <w:b/>
                <w:bCs/>
                <w:sz w:val="28"/>
              </w:rPr>
              <w:t xml:space="preserve"> Eye surgery</w:t>
            </w:r>
          </w:p>
          <w:p w:rsidR="006B6CD7" w:rsidRDefault="0081210E" w:rsidP="00415549">
            <w:pPr>
              <w:numPr>
                <w:ilvl w:val="0"/>
                <w:numId w:val="12"/>
              </w:numPr>
              <w:spacing w:after="0" w:line="360" w:lineRule="auto"/>
              <w:ind w:left="1080" w:hanging="360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no</w:t>
            </w:r>
          </w:p>
          <w:p w:rsidR="006B6CD7" w:rsidRDefault="0081210E" w:rsidP="00415549">
            <w:pPr>
              <w:numPr>
                <w:ilvl w:val="0"/>
                <w:numId w:val="12"/>
              </w:numPr>
              <w:spacing w:after="0" w:line="360" w:lineRule="auto"/>
              <w:ind w:left="1080" w:hanging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yes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6B6CD7" w:rsidP="00415549">
            <w:pPr>
              <w:spacing w:after="0" w:line="360" w:lineRule="auto"/>
              <w:rPr>
                <w:rFonts w:ascii="Calibri" w:eastAsia="Calibri" w:hAnsi="Calibri" w:cs="Calibri"/>
                <w:sz w:val="28"/>
              </w:rPr>
            </w:pPr>
          </w:p>
          <w:p w:rsidR="006B6CD7" w:rsidRDefault="0081210E" w:rsidP="00415549">
            <w:pPr>
              <w:spacing w:after="0" w:line="360" w:lineRule="auto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381(87.4%)</w:t>
            </w:r>
          </w:p>
          <w:p w:rsidR="006B6CD7" w:rsidRDefault="0081210E" w:rsidP="00415549"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55(12.61%)</w:t>
            </w:r>
          </w:p>
        </w:tc>
        <w:tc>
          <w:tcPr>
            <w:tcW w:w="2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6B6CD7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  <w:p w:rsidR="006B6CD7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43(67.2%)</w:t>
            </w:r>
          </w:p>
          <w:p w:rsidR="006B6CD7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21(32.8%)</w:t>
            </w:r>
          </w:p>
        </w:tc>
        <w:tc>
          <w:tcPr>
            <w:tcW w:w="26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6B6CD7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  <w:p w:rsidR="006B6CD7" w:rsidRDefault="0081210E" w:rsidP="00F77233">
            <w:pPr>
              <w:spacing w:after="0"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P</w:t>
            </w:r>
            <w:r w:rsidR="00F77233">
              <w:rPr>
                <w:rFonts w:ascii="Calibri" w:eastAsia="Calibri" w:hAnsi="Calibri" w:cs="Calibri"/>
                <w:sz w:val="28"/>
              </w:rPr>
              <w:t>&lt;</w:t>
            </w:r>
            <w:r>
              <w:rPr>
                <w:rFonts w:ascii="Calibri" w:eastAsia="Calibri" w:hAnsi="Calibri" w:cs="Calibri"/>
                <w:sz w:val="28"/>
              </w:rPr>
              <w:t>0.000 ***</w:t>
            </w:r>
          </w:p>
        </w:tc>
      </w:tr>
    </w:tbl>
    <w:p w:rsidR="006B6CD7" w:rsidRDefault="006B6CD7" w:rsidP="00415549">
      <w:pPr>
        <w:spacing w:line="360" w:lineRule="auto"/>
        <w:rPr>
          <w:rFonts w:ascii="Calibri" w:eastAsia="Calibri" w:hAnsi="Calibri" w:cs="Calibri"/>
          <w:sz w:val="28"/>
        </w:rPr>
      </w:pPr>
    </w:p>
    <w:p w:rsidR="006D55D2" w:rsidRDefault="006D55D2" w:rsidP="006D55D2">
      <w:pPr>
        <w:spacing w:line="360" w:lineRule="auto"/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noProof/>
          <w:sz w:val="28"/>
        </w:rPr>
        <w:drawing>
          <wp:inline distT="0" distB="0" distL="0" distR="0">
            <wp:extent cx="4901610" cy="3062177"/>
            <wp:effectExtent l="0" t="0" r="0" b="0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830" cy="306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5D2" w:rsidRPr="00F77233" w:rsidRDefault="006D55D2" w:rsidP="006D55D2">
      <w:pPr>
        <w:spacing w:line="360" w:lineRule="auto"/>
        <w:jc w:val="center"/>
        <w:rPr>
          <w:rFonts w:ascii="Calibri" w:eastAsia="Calibri" w:hAnsi="Calibri" w:cs="Calibri"/>
          <w:b/>
          <w:bCs/>
          <w:sz w:val="28"/>
        </w:rPr>
      </w:pPr>
      <w:r>
        <w:rPr>
          <w:rFonts w:ascii="Calibri" w:eastAsia="Calibri" w:hAnsi="Calibri" w:cs="Calibri"/>
          <w:b/>
          <w:bCs/>
          <w:sz w:val="28"/>
        </w:rPr>
        <w:t>Fig</w:t>
      </w:r>
      <w:r w:rsidR="000B53C0">
        <w:rPr>
          <w:rFonts w:ascii="Calibri" w:eastAsia="Calibri" w:hAnsi="Calibri" w:cs="Calibri"/>
          <w:b/>
          <w:bCs/>
          <w:sz w:val="28"/>
        </w:rPr>
        <w:t xml:space="preserve"> (11</w:t>
      </w:r>
      <w:r w:rsidRPr="00F77233">
        <w:rPr>
          <w:rFonts w:ascii="Calibri" w:eastAsia="Calibri" w:hAnsi="Calibri" w:cs="Calibri"/>
          <w:b/>
          <w:bCs/>
          <w:sz w:val="28"/>
        </w:rPr>
        <w:t>): Relation between eye surgery &amp; ischemia</w:t>
      </w:r>
    </w:p>
    <w:p w:rsidR="00F77233" w:rsidRDefault="000B53C0" w:rsidP="00EC1FAF">
      <w:pPr>
        <w:spacing w:line="360" w:lineRule="auto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Table (11</w:t>
      </w:r>
      <w:r w:rsidR="00F77233">
        <w:rPr>
          <w:rFonts w:ascii="Calibri" w:eastAsia="Calibri" w:hAnsi="Calibri" w:cs="Calibri"/>
          <w:sz w:val="28"/>
        </w:rPr>
        <w:t xml:space="preserve">) shows relation between eye surgery and ischemia with (32.8%) of ischemic patients </w:t>
      </w:r>
      <w:r w:rsidR="00EC1FAF">
        <w:rPr>
          <w:rFonts w:ascii="Calibri" w:eastAsia="Calibri" w:hAnsi="Calibri" w:cs="Calibri"/>
          <w:sz w:val="28"/>
        </w:rPr>
        <w:t>have had</w:t>
      </w:r>
      <w:r w:rsidR="00F77233">
        <w:rPr>
          <w:rFonts w:ascii="Calibri" w:eastAsia="Calibri" w:hAnsi="Calibri" w:cs="Calibri"/>
          <w:sz w:val="28"/>
        </w:rPr>
        <w:t xml:space="preserve"> eye surgery vs. (12.61%) of non ischemic with highly significan</w:t>
      </w:r>
      <w:r w:rsidR="00EC1FAF">
        <w:rPr>
          <w:rFonts w:ascii="Calibri" w:eastAsia="Calibri" w:hAnsi="Calibri" w:cs="Calibri"/>
          <w:sz w:val="28"/>
        </w:rPr>
        <w:t>t</w:t>
      </w:r>
      <w:r w:rsidR="00F77233">
        <w:rPr>
          <w:rFonts w:ascii="Calibri" w:eastAsia="Calibri" w:hAnsi="Calibri" w:cs="Calibri"/>
          <w:sz w:val="28"/>
        </w:rPr>
        <w:t xml:space="preserve"> difference (P&lt;0.000).</w:t>
      </w:r>
    </w:p>
    <w:p w:rsidR="006B6CD7" w:rsidRDefault="0081210E" w:rsidP="00415549">
      <w:pPr>
        <w:spacing w:line="36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</w:t>
      </w:r>
    </w:p>
    <w:p w:rsidR="006D55D2" w:rsidRDefault="006D55D2" w:rsidP="00415549">
      <w:pPr>
        <w:spacing w:line="360" w:lineRule="auto"/>
        <w:rPr>
          <w:rFonts w:ascii="Calibri" w:eastAsia="Calibri" w:hAnsi="Calibri" w:cs="Calibri"/>
          <w:b/>
          <w:bCs/>
          <w:sz w:val="28"/>
        </w:rPr>
      </w:pPr>
    </w:p>
    <w:p w:rsidR="006B6CD7" w:rsidRPr="00F77233" w:rsidRDefault="000B53C0" w:rsidP="00415549">
      <w:pPr>
        <w:spacing w:line="360" w:lineRule="auto"/>
        <w:rPr>
          <w:rFonts w:ascii="Calibri" w:eastAsia="Calibri" w:hAnsi="Calibri" w:cs="Calibri"/>
          <w:b/>
          <w:bCs/>
          <w:sz w:val="28"/>
        </w:rPr>
      </w:pPr>
      <w:r>
        <w:rPr>
          <w:rFonts w:ascii="Calibri" w:eastAsia="Calibri" w:hAnsi="Calibri" w:cs="Calibri"/>
          <w:b/>
          <w:bCs/>
          <w:sz w:val="28"/>
        </w:rPr>
        <w:t>Table (12</w:t>
      </w:r>
      <w:r w:rsidR="0081210E" w:rsidRPr="00F77233">
        <w:rPr>
          <w:rFonts w:ascii="Calibri" w:eastAsia="Calibri" w:hAnsi="Calibri" w:cs="Calibri"/>
          <w:b/>
          <w:bCs/>
          <w:sz w:val="28"/>
        </w:rPr>
        <w:t xml:space="preserve">): Relation between eye laser &amp; ischemia.  </w:t>
      </w:r>
    </w:p>
    <w:tbl>
      <w:tblPr>
        <w:tblW w:w="0" w:type="auto"/>
        <w:tblInd w:w="9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3123"/>
        <w:gridCol w:w="1684"/>
        <w:gridCol w:w="1840"/>
        <w:gridCol w:w="2111"/>
      </w:tblGrid>
      <w:tr w:rsidR="006B6CD7" w:rsidTr="00F77233">
        <w:trPr>
          <w:trHeight w:val="1"/>
        </w:trPr>
        <w:tc>
          <w:tcPr>
            <w:tcW w:w="3510" w:type="dxa"/>
            <w:vMerge w:val="restart"/>
            <w:shd w:val="clear" w:color="000000" w:fill="FFFFFF"/>
            <w:tcMar>
              <w:left w:w="108" w:type="dxa"/>
              <w:right w:w="108" w:type="dxa"/>
            </w:tcMar>
          </w:tcPr>
          <w:p w:rsidR="006B6CD7" w:rsidRPr="00F77233" w:rsidRDefault="0081210E" w:rsidP="00415549">
            <w:pPr>
              <w:spacing w:after="0" w:line="360" w:lineRule="auto"/>
              <w:rPr>
                <w:rFonts w:ascii="Calibri" w:eastAsia="Calibri" w:hAnsi="Calibri" w:cs="Calibri"/>
                <w:b/>
                <w:bCs/>
              </w:rPr>
            </w:pPr>
            <w:r w:rsidRPr="00F77233">
              <w:rPr>
                <w:rFonts w:ascii="Calibri" w:eastAsia="Calibri" w:hAnsi="Calibri" w:cs="Calibri"/>
                <w:b/>
                <w:bCs/>
                <w:sz w:val="28"/>
              </w:rPr>
              <w:t xml:space="preserve">Item </w:t>
            </w:r>
          </w:p>
        </w:tc>
        <w:tc>
          <w:tcPr>
            <w:tcW w:w="3717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6B6CD7" w:rsidRPr="00F77233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F77233">
              <w:rPr>
                <w:rFonts w:ascii="Calibri" w:eastAsia="Calibri" w:hAnsi="Calibri" w:cs="Calibri"/>
                <w:b/>
                <w:bCs/>
                <w:sz w:val="28"/>
              </w:rPr>
              <w:t>ischemia</w:t>
            </w:r>
          </w:p>
        </w:tc>
        <w:tc>
          <w:tcPr>
            <w:tcW w:w="2627" w:type="dxa"/>
            <w:vMerge w:val="restart"/>
            <w:shd w:val="clear" w:color="000000" w:fill="FFFFFF"/>
            <w:tcMar>
              <w:left w:w="108" w:type="dxa"/>
              <w:right w:w="108" w:type="dxa"/>
            </w:tcMar>
          </w:tcPr>
          <w:p w:rsidR="006B6CD7" w:rsidRPr="00F77233" w:rsidRDefault="0081210E" w:rsidP="00F77233">
            <w:pPr>
              <w:spacing w:after="0" w:line="36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F77233">
              <w:rPr>
                <w:rFonts w:ascii="Calibri" w:eastAsia="Calibri" w:hAnsi="Calibri" w:cs="Calibri"/>
                <w:b/>
                <w:bCs/>
                <w:sz w:val="28"/>
              </w:rPr>
              <w:t>P</w:t>
            </w:r>
            <w:r w:rsidR="00F77233">
              <w:rPr>
                <w:rFonts w:ascii="Calibri" w:eastAsia="Calibri" w:hAnsi="Calibri" w:cs="Calibri"/>
                <w:b/>
                <w:bCs/>
                <w:sz w:val="28"/>
              </w:rPr>
              <w:t>-</w:t>
            </w:r>
            <w:r w:rsidRPr="00F77233">
              <w:rPr>
                <w:rFonts w:ascii="Calibri" w:eastAsia="Calibri" w:hAnsi="Calibri" w:cs="Calibri"/>
                <w:b/>
                <w:bCs/>
                <w:sz w:val="28"/>
              </w:rPr>
              <w:t xml:space="preserve"> value</w:t>
            </w:r>
          </w:p>
        </w:tc>
      </w:tr>
      <w:tr w:rsidR="006B6CD7" w:rsidTr="00F77233">
        <w:trPr>
          <w:trHeight w:val="1"/>
        </w:trPr>
        <w:tc>
          <w:tcPr>
            <w:tcW w:w="3510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6B6CD7" w:rsidP="00415549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  <w:shd w:val="clear" w:color="000000" w:fill="FFFFFF"/>
            <w:tcMar>
              <w:left w:w="108" w:type="dxa"/>
              <w:right w:w="108" w:type="dxa"/>
            </w:tcMar>
          </w:tcPr>
          <w:p w:rsidR="006B6CD7" w:rsidRPr="00F77233" w:rsidRDefault="0081210E" w:rsidP="00415549">
            <w:pPr>
              <w:spacing w:after="0" w:line="360" w:lineRule="auto"/>
              <w:rPr>
                <w:rFonts w:ascii="Calibri" w:eastAsia="Calibri" w:hAnsi="Calibri" w:cs="Calibri"/>
                <w:b/>
                <w:bCs/>
              </w:rPr>
            </w:pPr>
            <w:r w:rsidRPr="00F77233">
              <w:rPr>
                <w:rFonts w:ascii="Calibri" w:eastAsia="Calibri" w:hAnsi="Calibri" w:cs="Calibri"/>
                <w:b/>
                <w:bCs/>
                <w:sz w:val="28"/>
              </w:rPr>
              <w:t xml:space="preserve">No “n=436” </w:t>
            </w:r>
          </w:p>
        </w:tc>
        <w:tc>
          <w:tcPr>
            <w:tcW w:w="2016" w:type="dxa"/>
            <w:shd w:val="clear" w:color="000000" w:fill="FFFFFF"/>
            <w:tcMar>
              <w:left w:w="108" w:type="dxa"/>
              <w:right w:w="108" w:type="dxa"/>
            </w:tcMar>
          </w:tcPr>
          <w:p w:rsidR="006B6CD7" w:rsidRPr="00F77233" w:rsidRDefault="0081210E" w:rsidP="00415549">
            <w:pPr>
              <w:spacing w:after="0" w:line="360" w:lineRule="auto"/>
              <w:rPr>
                <w:rFonts w:ascii="Calibri" w:eastAsia="Calibri" w:hAnsi="Calibri" w:cs="Calibri"/>
                <w:b/>
                <w:bCs/>
              </w:rPr>
            </w:pPr>
            <w:r w:rsidRPr="00F77233">
              <w:rPr>
                <w:rFonts w:ascii="Calibri" w:eastAsia="Calibri" w:hAnsi="Calibri" w:cs="Calibri"/>
                <w:b/>
                <w:bCs/>
                <w:sz w:val="28"/>
              </w:rPr>
              <w:t>Yes “n=64”</w:t>
            </w:r>
          </w:p>
        </w:tc>
        <w:tc>
          <w:tcPr>
            <w:tcW w:w="2627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6B6CD7" w:rsidP="00415549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</w:tr>
      <w:tr w:rsidR="006B6CD7" w:rsidTr="00F77233">
        <w:trPr>
          <w:trHeight w:val="1"/>
        </w:trPr>
        <w:tc>
          <w:tcPr>
            <w:tcW w:w="3510" w:type="dxa"/>
            <w:shd w:val="clear" w:color="000000" w:fill="FFFFFF"/>
            <w:tcMar>
              <w:left w:w="108" w:type="dxa"/>
              <w:right w:w="108" w:type="dxa"/>
            </w:tcMar>
          </w:tcPr>
          <w:p w:rsidR="006B6CD7" w:rsidRPr="00F77233" w:rsidRDefault="0081210E" w:rsidP="00F77233">
            <w:pPr>
              <w:spacing w:after="0" w:line="360" w:lineRule="auto"/>
              <w:rPr>
                <w:rFonts w:ascii="Calibri" w:eastAsia="Calibri" w:hAnsi="Calibri" w:cs="Calibri"/>
                <w:b/>
                <w:bCs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 xml:space="preserve"> </w:t>
            </w:r>
            <w:r w:rsidRPr="00F77233">
              <w:rPr>
                <w:rFonts w:ascii="Calibri" w:eastAsia="Calibri" w:hAnsi="Calibri" w:cs="Calibri"/>
                <w:b/>
                <w:bCs/>
                <w:sz w:val="28"/>
              </w:rPr>
              <w:t>Eye laser</w:t>
            </w:r>
          </w:p>
          <w:p w:rsidR="006B6CD7" w:rsidRDefault="0081210E" w:rsidP="00415549">
            <w:pPr>
              <w:numPr>
                <w:ilvl w:val="0"/>
                <w:numId w:val="13"/>
              </w:numPr>
              <w:spacing w:after="0" w:line="360" w:lineRule="auto"/>
              <w:ind w:left="1080" w:hanging="360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 xml:space="preserve">yes </w:t>
            </w:r>
          </w:p>
          <w:p w:rsidR="006B6CD7" w:rsidRDefault="0081210E" w:rsidP="00415549">
            <w:pPr>
              <w:numPr>
                <w:ilvl w:val="0"/>
                <w:numId w:val="13"/>
              </w:numPr>
              <w:spacing w:after="0" w:line="360" w:lineRule="auto"/>
              <w:ind w:left="1080" w:hanging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no</w:t>
            </w:r>
          </w:p>
        </w:tc>
        <w:tc>
          <w:tcPr>
            <w:tcW w:w="1701" w:type="dxa"/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6B6CD7" w:rsidP="00415549">
            <w:pPr>
              <w:spacing w:after="0" w:line="360" w:lineRule="auto"/>
              <w:rPr>
                <w:rFonts w:ascii="Calibri" w:eastAsia="Calibri" w:hAnsi="Calibri" w:cs="Calibri"/>
                <w:sz w:val="28"/>
              </w:rPr>
            </w:pPr>
          </w:p>
          <w:p w:rsidR="006B6CD7" w:rsidRDefault="0081210E" w:rsidP="00415549">
            <w:pPr>
              <w:spacing w:after="0" w:line="360" w:lineRule="auto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60(13.76%)</w:t>
            </w:r>
          </w:p>
          <w:p w:rsidR="006B6CD7" w:rsidRDefault="0081210E" w:rsidP="00415549"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376(86.23%)</w:t>
            </w:r>
          </w:p>
        </w:tc>
        <w:tc>
          <w:tcPr>
            <w:tcW w:w="2016" w:type="dxa"/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6B6CD7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  <w:p w:rsidR="006B6CD7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13(20.3%)</w:t>
            </w:r>
          </w:p>
          <w:p w:rsidR="006B6CD7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51(79.68%)</w:t>
            </w:r>
          </w:p>
        </w:tc>
        <w:tc>
          <w:tcPr>
            <w:tcW w:w="2627" w:type="dxa"/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6B6CD7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  <w:p w:rsidR="006B6CD7" w:rsidRDefault="0081210E" w:rsidP="00F77233">
            <w:pPr>
              <w:spacing w:after="0"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P</w:t>
            </w:r>
            <w:r w:rsidR="00F77233">
              <w:rPr>
                <w:rFonts w:ascii="Calibri" w:eastAsia="Calibri" w:hAnsi="Calibri" w:cs="Calibri"/>
                <w:sz w:val="28"/>
              </w:rPr>
              <w:t>&lt;</w:t>
            </w:r>
            <w:r>
              <w:rPr>
                <w:rFonts w:ascii="Calibri" w:eastAsia="Calibri" w:hAnsi="Calibri" w:cs="Calibri"/>
                <w:sz w:val="28"/>
              </w:rPr>
              <w:t>0.006 **</w:t>
            </w:r>
          </w:p>
        </w:tc>
      </w:tr>
    </w:tbl>
    <w:p w:rsidR="006B6CD7" w:rsidRDefault="006B6CD7" w:rsidP="00415549">
      <w:pPr>
        <w:spacing w:line="360" w:lineRule="auto"/>
        <w:rPr>
          <w:rFonts w:ascii="Calibri" w:eastAsia="Calibri" w:hAnsi="Calibri" w:cs="Calibri"/>
          <w:sz w:val="28"/>
        </w:rPr>
      </w:pPr>
    </w:p>
    <w:p w:rsidR="006D55D2" w:rsidRDefault="006D55D2" w:rsidP="006D55D2">
      <w:pPr>
        <w:spacing w:line="360" w:lineRule="auto"/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noProof/>
          <w:sz w:val="28"/>
        </w:rPr>
        <w:drawing>
          <wp:inline distT="0" distB="0" distL="0" distR="0">
            <wp:extent cx="5026102" cy="3317358"/>
            <wp:effectExtent l="0" t="0" r="0" b="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943" cy="331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5D2" w:rsidRPr="00F77233" w:rsidRDefault="006D55D2" w:rsidP="006D55D2">
      <w:pPr>
        <w:spacing w:line="360" w:lineRule="auto"/>
        <w:jc w:val="center"/>
        <w:rPr>
          <w:rFonts w:ascii="Calibri" w:eastAsia="Calibri" w:hAnsi="Calibri" w:cs="Calibri"/>
          <w:b/>
          <w:bCs/>
          <w:sz w:val="28"/>
        </w:rPr>
      </w:pPr>
      <w:r>
        <w:rPr>
          <w:rFonts w:ascii="Calibri" w:eastAsia="Calibri" w:hAnsi="Calibri" w:cs="Calibri"/>
          <w:b/>
          <w:bCs/>
          <w:sz w:val="28"/>
        </w:rPr>
        <w:t>Fig</w:t>
      </w:r>
      <w:r w:rsidR="000B53C0">
        <w:rPr>
          <w:rFonts w:ascii="Calibri" w:eastAsia="Calibri" w:hAnsi="Calibri" w:cs="Calibri"/>
          <w:b/>
          <w:bCs/>
          <w:sz w:val="28"/>
        </w:rPr>
        <w:t xml:space="preserve"> (12</w:t>
      </w:r>
      <w:r w:rsidRPr="00F77233">
        <w:rPr>
          <w:rFonts w:ascii="Calibri" w:eastAsia="Calibri" w:hAnsi="Calibri" w:cs="Calibri"/>
          <w:b/>
          <w:bCs/>
          <w:sz w:val="28"/>
        </w:rPr>
        <w:t>): Relation between eye laser &amp; ischemia.</w:t>
      </w:r>
    </w:p>
    <w:p w:rsidR="006D55D2" w:rsidRDefault="006D55D2" w:rsidP="00415549">
      <w:pPr>
        <w:spacing w:line="360" w:lineRule="auto"/>
        <w:rPr>
          <w:rFonts w:ascii="Calibri" w:eastAsia="Calibri" w:hAnsi="Calibri" w:cs="Calibri"/>
          <w:sz w:val="28"/>
        </w:rPr>
      </w:pPr>
    </w:p>
    <w:p w:rsidR="00F77233" w:rsidRDefault="000B53C0" w:rsidP="00EC1FAF">
      <w:pPr>
        <w:spacing w:line="360" w:lineRule="auto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lastRenderedPageBreak/>
        <w:t>Table (12</w:t>
      </w:r>
      <w:r w:rsidR="00F77233">
        <w:rPr>
          <w:rFonts w:ascii="Calibri" w:eastAsia="Calibri" w:hAnsi="Calibri" w:cs="Calibri"/>
          <w:sz w:val="28"/>
        </w:rPr>
        <w:t xml:space="preserve">) shows relation between </w:t>
      </w:r>
      <w:r w:rsidR="00EC1FAF">
        <w:rPr>
          <w:rFonts w:ascii="Calibri" w:eastAsia="Calibri" w:hAnsi="Calibri" w:cs="Calibri"/>
          <w:sz w:val="28"/>
        </w:rPr>
        <w:t>previous laser treatment</w:t>
      </w:r>
      <w:r w:rsidR="00F77233">
        <w:rPr>
          <w:rFonts w:ascii="Calibri" w:eastAsia="Calibri" w:hAnsi="Calibri" w:cs="Calibri"/>
          <w:sz w:val="28"/>
        </w:rPr>
        <w:t xml:space="preserve"> and ischemia with (79.68%) of patients with ischemi</w:t>
      </w:r>
      <w:r w:rsidR="00EC1FAF">
        <w:rPr>
          <w:rFonts w:ascii="Calibri" w:eastAsia="Calibri" w:hAnsi="Calibri" w:cs="Calibri"/>
          <w:sz w:val="28"/>
        </w:rPr>
        <w:t>a</w:t>
      </w:r>
      <w:r w:rsidR="00F77233">
        <w:rPr>
          <w:rFonts w:ascii="Calibri" w:eastAsia="Calibri" w:hAnsi="Calibri" w:cs="Calibri"/>
          <w:sz w:val="28"/>
        </w:rPr>
        <w:t xml:space="preserve"> have </w:t>
      </w:r>
      <w:r w:rsidR="00EC1FAF">
        <w:rPr>
          <w:rFonts w:ascii="Calibri" w:eastAsia="Calibri" w:hAnsi="Calibri" w:cs="Calibri"/>
          <w:sz w:val="28"/>
        </w:rPr>
        <w:t xml:space="preserve">had </w:t>
      </w:r>
      <w:r w:rsidR="00F77233">
        <w:rPr>
          <w:rFonts w:ascii="Calibri" w:eastAsia="Calibri" w:hAnsi="Calibri" w:cs="Calibri"/>
          <w:sz w:val="28"/>
        </w:rPr>
        <w:t>eye laser vs. (86.23%) in non ischemic with moderate significan</w:t>
      </w:r>
      <w:r w:rsidR="00EC1FAF">
        <w:rPr>
          <w:rFonts w:ascii="Calibri" w:eastAsia="Calibri" w:hAnsi="Calibri" w:cs="Calibri"/>
          <w:sz w:val="28"/>
        </w:rPr>
        <w:t>t</w:t>
      </w:r>
      <w:r w:rsidR="00F77233">
        <w:rPr>
          <w:rFonts w:ascii="Calibri" w:eastAsia="Calibri" w:hAnsi="Calibri" w:cs="Calibri"/>
          <w:sz w:val="28"/>
        </w:rPr>
        <w:t xml:space="preserve"> difference (P&lt;0.001).</w:t>
      </w:r>
    </w:p>
    <w:p w:rsidR="006B6CD7" w:rsidRPr="00BA36BE" w:rsidRDefault="000B53C0" w:rsidP="00415549">
      <w:pPr>
        <w:spacing w:line="360" w:lineRule="auto"/>
        <w:rPr>
          <w:rFonts w:ascii="Calibri" w:eastAsia="Calibri" w:hAnsi="Calibri" w:cs="Calibri"/>
          <w:b/>
          <w:bCs/>
          <w:sz w:val="28"/>
        </w:rPr>
      </w:pPr>
      <w:r>
        <w:rPr>
          <w:rFonts w:ascii="Calibri" w:eastAsia="Calibri" w:hAnsi="Calibri" w:cs="Calibri"/>
          <w:b/>
          <w:bCs/>
          <w:sz w:val="28"/>
        </w:rPr>
        <w:t>Table (13</w:t>
      </w:r>
      <w:r w:rsidR="0081210E" w:rsidRPr="00BA36BE">
        <w:rPr>
          <w:rFonts w:ascii="Calibri" w:eastAsia="Calibri" w:hAnsi="Calibri" w:cs="Calibri"/>
          <w:b/>
          <w:bCs/>
          <w:sz w:val="28"/>
        </w:rPr>
        <w:t xml:space="preserve">): Relation between VA, IOP &amp; ischemia  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3455"/>
        <w:gridCol w:w="1878"/>
        <w:gridCol w:w="1637"/>
        <w:gridCol w:w="1788"/>
      </w:tblGrid>
      <w:tr w:rsidR="006B6CD7" w:rsidTr="00BA36BE">
        <w:trPr>
          <w:trHeight w:val="1"/>
        </w:trPr>
        <w:tc>
          <w:tcPr>
            <w:tcW w:w="42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Pr="002A017C" w:rsidRDefault="0081210E" w:rsidP="00415549">
            <w:pPr>
              <w:spacing w:after="0" w:line="360" w:lineRule="auto"/>
              <w:rPr>
                <w:rFonts w:ascii="Calibri" w:eastAsia="Calibri" w:hAnsi="Calibri" w:cs="Calibri"/>
                <w:b/>
                <w:bCs/>
              </w:rPr>
            </w:pPr>
            <w:r w:rsidRPr="002A017C">
              <w:rPr>
                <w:rFonts w:ascii="Calibri" w:eastAsia="Calibri" w:hAnsi="Calibri" w:cs="Calibri"/>
                <w:b/>
                <w:bCs/>
                <w:sz w:val="28"/>
              </w:rPr>
              <w:t>Diabetic  retinopathy</w:t>
            </w:r>
          </w:p>
        </w:tc>
        <w:tc>
          <w:tcPr>
            <w:tcW w:w="368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Pr="002A017C" w:rsidRDefault="0081210E" w:rsidP="00415549">
            <w:pPr>
              <w:spacing w:after="0" w:line="360" w:lineRule="auto"/>
              <w:jc w:val="center"/>
              <w:rPr>
                <w:rFonts w:ascii="Calibri" w:eastAsia="Calibri" w:hAnsi="Calibri" w:cs="Calibri"/>
              </w:rPr>
            </w:pPr>
            <w:r w:rsidRPr="002A017C">
              <w:rPr>
                <w:rFonts w:ascii="Calibri" w:eastAsia="Calibri" w:hAnsi="Calibri" w:cs="Calibri"/>
                <w:sz w:val="28"/>
              </w:rPr>
              <w:t>ischemia</w:t>
            </w:r>
          </w:p>
        </w:tc>
        <w:tc>
          <w:tcPr>
            <w:tcW w:w="194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Pr="002A017C" w:rsidRDefault="0081210E" w:rsidP="00415549">
            <w:pPr>
              <w:spacing w:after="0" w:line="360" w:lineRule="auto"/>
              <w:rPr>
                <w:rFonts w:ascii="Calibri" w:eastAsia="Calibri" w:hAnsi="Calibri" w:cs="Calibri"/>
              </w:rPr>
            </w:pPr>
            <w:r w:rsidRPr="002A017C">
              <w:rPr>
                <w:rFonts w:ascii="Calibri" w:eastAsia="Calibri" w:hAnsi="Calibri" w:cs="Calibri"/>
                <w:sz w:val="28"/>
              </w:rPr>
              <w:t>P= value</w:t>
            </w:r>
          </w:p>
        </w:tc>
      </w:tr>
      <w:tr w:rsidR="006B6CD7" w:rsidTr="00BA36BE">
        <w:trPr>
          <w:trHeight w:val="470"/>
        </w:trPr>
        <w:tc>
          <w:tcPr>
            <w:tcW w:w="42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6B6CD7" w:rsidP="00415549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Pr="002A017C" w:rsidRDefault="0081210E" w:rsidP="00415549">
            <w:pPr>
              <w:spacing w:after="0" w:line="360" w:lineRule="auto"/>
              <w:rPr>
                <w:rFonts w:ascii="Calibri" w:eastAsia="Calibri" w:hAnsi="Calibri" w:cs="Calibri"/>
              </w:rPr>
            </w:pPr>
            <w:r w:rsidRPr="002A017C">
              <w:rPr>
                <w:rFonts w:ascii="Calibri" w:eastAsia="Calibri" w:hAnsi="Calibri" w:cs="Calibri"/>
                <w:sz w:val="28"/>
              </w:rPr>
              <w:t xml:space="preserve">No “n=436” 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Pr="002A017C" w:rsidRDefault="0081210E" w:rsidP="00415549">
            <w:pPr>
              <w:spacing w:after="0" w:line="360" w:lineRule="auto"/>
              <w:rPr>
                <w:rFonts w:ascii="Calibri" w:eastAsia="Calibri" w:hAnsi="Calibri" w:cs="Calibri"/>
              </w:rPr>
            </w:pPr>
            <w:r w:rsidRPr="002A017C">
              <w:rPr>
                <w:rFonts w:ascii="Calibri" w:eastAsia="Calibri" w:hAnsi="Calibri" w:cs="Calibri"/>
                <w:sz w:val="28"/>
              </w:rPr>
              <w:t>Yes “n=64”</w:t>
            </w:r>
          </w:p>
        </w:tc>
        <w:tc>
          <w:tcPr>
            <w:tcW w:w="194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Pr="002A017C" w:rsidRDefault="006B6CD7" w:rsidP="00415549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</w:tr>
      <w:tr w:rsidR="006B6CD7" w:rsidTr="00BA36BE">
        <w:trPr>
          <w:trHeight w:val="1"/>
        </w:trPr>
        <w:tc>
          <w:tcPr>
            <w:tcW w:w="42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81210E" w:rsidP="00415549">
            <w:pPr>
              <w:numPr>
                <w:ilvl w:val="0"/>
                <w:numId w:val="17"/>
              </w:numPr>
              <w:spacing w:after="0" w:line="360" w:lineRule="auto"/>
              <w:ind w:left="720" w:hanging="360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VA</w:t>
            </w:r>
          </w:p>
          <w:p w:rsidR="006B6CD7" w:rsidRDefault="0081210E" w:rsidP="00415549">
            <w:pPr>
              <w:numPr>
                <w:ilvl w:val="0"/>
                <w:numId w:val="17"/>
              </w:numPr>
              <w:spacing w:after="0" w:line="360" w:lineRule="auto"/>
              <w:ind w:left="720" w:hanging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IOP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81210E" w:rsidP="00415549">
            <w:pPr>
              <w:spacing w:after="0" w:line="360" w:lineRule="auto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0.173±0.159</w:t>
            </w:r>
          </w:p>
          <w:p w:rsidR="006B6CD7" w:rsidRDefault="0081210E" w:rsidP="00415549"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17.18±0.94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81210E" w:rsidP="00415549">
            <w:pPr>
              <w:spacing w:after="0" w:line="360" w:lineRule="auto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0.041±0.05</w:t>
            </w:r>
          </w:p>
          <w:p w:rsidR="006B6CD7" w:rsidRDefault="0081210E" w:rsidP="00415549"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17.36±0.62</w:t>
            </w:r>
          </w:p>
        </w:tc>
        <w:tc>
          <w:tcPr>
            <w:tcW w:w="19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6CD7" w:rsidRDefault="0081210E" w:rsidP="00415549">
            <w:pPr>
              <w:spacing w:after="0" w:line="360" w:lineRule="auto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P&lt;0.004**</w:t>
            </w:r>
          </w:p>
          <w:p w:rsidR="006B6CD7" w:rsidRDefault="0081210E" w:rsidP="00415549"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P=0.163 n.s</w:t>
            </w:r>
          </w:p>
        </w:tc>
      </w:tr>
    </w:tbl>
    <w:p w:rsidR="006B6CD7" w:rsidRDefault="006B6CD7" w:rsidP="00415549">
      <w:pPr>
        <w:spacing w:line="360" w:lineRule="auto"/>
        <w:rPr>
          <w:rFonts w:ascii="Calibri" w:eastAsia="Calibri" w:hAnsi="Calibri" w:cs="Calibri"/>
          <w:sz w:val="28"/>
        </w:rPr>
      </w:pPr>
    </w:p>
    <w:p w:rsidR="0025385A" w:rsidRDefault="000B53C0" w:rsidP="00EC1FAF">
      <w:pPr>
        <w:spacing w:line="360" w:lineRule="auto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Table (13</w:t>
      </w:r>
      <w:r w:rsidR="00BA36BE">
        <w:rPr>
          <w:rFonts w:ascii="Calibri" w:eastAsia="Calibri" w:hAnsi="Calibri" w:cs="Calibri"/>
          <w:sz w:val="28"/>
        </w:rPr>
        <w:t>) shows relation between VA, IOP and ischemia with mean value in ischemic cases were 0.041 vs. 0.173 with moderate significan</w:t>
      </w:r>
      <w:r w:rsidR="00EC1FAF">
        <w:rPr>
          <w:rFonts w:ascii="Calibri" w:eastAsia="Calibri" w:hAnsi="Calibri" w:cs="Calibri"/>
          <w:sz w:val="28"/>
        </w:rPr>
        <w:t>t</w:t>
      </w:r>
      <w:r w:rsidR="00BA36BE">
        <w:rPr>
          <w:rFonts w:ascii="Calibri" w:eastAsia="Calibri" w:hAnsi="Calibri" w:cs="Calibri"/>
          <w:sz w:val="28"/>
        </w:rPr>
        <w:t xml:space="preserve"> difference (P&lt;0.001). As regard IOP there were no significan</w:t>
      </w:r>
      <w:r w:rsidR="00EC1FAF">
        <w:rPr>
          <w:rFonts w:ascii="Calibri" w:eastAsia="Calibri" w:hAnsi="Calibri" w:cs="Calibri"/>
          <w:sz w:val="28"/>
        </w:rPr>
        <w:t xml:space="preserve">t </w:t>
      </w:r>
      <w:r w:rsidR="00BA36BE">
        <w:rPr>
          <w:rFonts w:ascii="Calibri" w:eastAsia="Calibri" w:hAnsi="Calibri" w:cs="Calibri"/>
          <w:sz w:val="28"/>
        </w:rPr>
        <w:t>difference (P&gt;0.05).</w:t>
      </w:r>
    </w:p>
    <w:p w:rsidR="0025385A" w:rsidRDefault="0025385A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br w:type="page"/>
      </w:r>
    </w:p>
    <w:p w:rsidR="0025385A" w:rsidRDefault="002E220F" w:rsidP="0025385A">
      <w:pPr>
        <w:jc w:val="center"/>
        <w:rPr>
          <w:rtl/>
          <w:lang w:bidi="ar-EG"/>
        </w:rPr>
      </w:pPr>
      <w:r w:rsidRPr="002E220F">
        <w:rPr>
          <w:noProof/>
        </w:rPr>
        <w:lastRenderedPageBreak/>
        <w:drawing>
          <wp:inline distT="0" distB="0" distL="0" distR="0">
            <wp:extent cx="4791075" cy="3543300"/>
            <wp:effectExtent l="19050" t="0" r="9525" b="0"/>
            <wp:docPr id="22" name="Picture 7" descr="Fluorescein_angi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luorescein_angiography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A9B" w:rsidRDefault="00C37A9B" w:rsidP="002E220F">
      <w:pPr>
        <w:jc w:val="center"/>
        <w:rPr>
          <w:b/>
          <w:bCs/>
          <w:sz w:val="36"/>
          <w:szCs w:val="36"/>
          <w:lang w:bidi="ar-EG"/>
        </w:rPr>
      </w:pPr>
    </w:p>
    <w:p w:rsidR="002E220F" w:rsidRPr="0025385A" w:rsidRDefault="002E220F" w:rsidP="002E220F">
      <w:pPr>
        <w:jc w:val="center"/>
        <w:rPr>
          <w:b/>
          <w:bCs/>
          <w:sz w:val="36"/>
          <w:szCs w:val="36"/>
          <w:lang w:bidi="ar-EG"/>
        </w:rPr>
      </w:pPr>
      <w:r>
        <w:rPr>
          <w:b/>
          <w:bCs/>
          <w:sz w:val="36"/>
          <w:szCs w:val="36"/>
          <w:lang w:bidi="ar-EG"/>
        </w:rPr>
        <w:t>Fig 3.</w:t>
      </w:r>
      <w:r w:rsidRPr="0025385A">
        <w:rPr>
          <w:b/>
          <w:bCs/>
          <w:sz w:val="36"/>
          <w:szCs w:val="36"/>
          <w:lang w:bidi="ar-EG"/>
        </w:rPr>
        <w:t>Normal FA</w:t>
      </w:r>
    </w:p>
    <w:p w:rsidR="002E220F" w:rsidRDefault="002E220F" w:rsidP="0025385A">
      <w:pPr>
        <w:jc w:val="center"/>
        <w:rPr>
          <w:b/>
          <w:bCs/>
          <w:sz w:val="36"/>
          <w:szCs w:val="36"/>
          <w:lang w:bidi="ar-EG"/>
        </w:rPr>
      </w:pPr>
    </w:p>
    <w:p w:rsidR="002E220F" w:rsidRDefault="002E220F" w:rsidP="0025385A">
      <w:pPr>
        <w:jc w:val="center"/>
        <w:rPr>
          <w:b/>
          <w:bCs/>
          <w:sz w:val="36"/>
          <w:szCs w:val="36"/>
          <w:lang w:bidi="ar-EG"/>
        </w:rPr>
      </w:pPr>
    </w:p>
    <w:p w:rsidR="002E220F" w:rsidRDefault="002E220F" w:rsidP="0025385A">
      <w:pPr>
        <w:jc w:val="center"/>
        <w:rPr>
          <w:b/>
          <w:bCs/>
          <w:sz w:val="36"/>
          <w:szCs w:val="36"/>
          <w:lang w:bidi="ar-EG"/>
        </w:rPr>
      </w:pPr>
    </w:p>
    <w:p w:rsidR="002E220F" w:rsidRDefault="002E220F" w:rsidP="0025385A">
      <w:pPr>
        <w:jc w:val="center"/>
        <w:rPr>
          <w:b/>
          <w:bCs/>
          <w:sz w:val="36"/>
          <w:szCs w:val="36"/>
          <w:lang w:bidi="ar-EG"/>
        </w:rPr>
      </w:pPr>
    </w:p>
    <w:p w:rsidR="002E220F" w:rsidRDefault="00C37A9B" w:rsidP="0025385A">
      <w:pPr>
        <w:jc w:val="center"/>
        <w:rPr>
          <w:b/>
          <w:bCs/>
          <w:sz w:val="36"/>
          <w:szCs w:val="36"/>
          <w:lang w:bidi="ar-EG"/>
        </w:rPr>
      </w:pPr>
      <w:r w:rsidRPr="00C37A9B">
        <w:rPr>
          <w:b/>
          <w:bCs/>
          <w:sz w:val="36"/>
          <w:szCs w:val="36"/>
          <w:lang w:bidi="ar-EG"/>
        </w:rPr>
        <w:lastRenderedPageBreak/>
        <w:drawing>
          <wp:inline distT="0" distB="0" distL="0" distR="0">
            <wp:extent cx="3971290" cy="2978785"/>
            <wp:effectExtent l="19050" t="0" r="0" b="0"/>
            <wp:docPr id="15" name="Picture 7" descr="C:\DOCUME~1\fatemia\LOCALS~1\Temp\{CA97ABF0-6054-4f1e-8BA4-8660AE9A9A51}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~1\fatemia\LOCALS~1\Temp\{CA97ABF0-6054-4f1e-8BA4-8660AE9A9A51}.bmp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90" cy="297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20F" w:rsidRDefault="002E220F" w:rsidP="0025385A">
      <w:pPr>
        <w:jc w:val="center"/>
        <w:rPr>
          <w:b/>
          <w:bCs/>
          <w:sz w:val="36"/>
          <w:szCs w:val="36"/>
          <w:lang w:bidi="ar-EG"/>
        </w:rPr>
      </w:pPr>
    </w:p>
    <w:p w:rsidR="002E220F" w:rsidRDefault="002E220F" w:rsidP="0025385A">
      <w:pPr>
        <w:jc w:val="center"/>
        <w:rPr>
          <w:b/>
          <w:bCs/>
          <w:sz w:val="36"/>
          <w:szCs w:val="36"/>
          <w:lang w:bidi="ar-EG"/>
        </w:rPr>
      </w:pPr>
    </w:p>
    <w:p w:rsidR="002E220F" w:rsidRDefault="002E220F" w:rsidP="0025385A">
      <w:pPr>
        <w:jc w:val="center"/>
        <w:rPr>
          <w:b/>
          <w:bCs/>
          <w:sz w:val="36"/>
          <w:szCs w:val="36"/>
          <w:lang w:bidi="ar-EG"/>
        </w:rPr>
      </w:pPr>
    </w:p>
    <w:p w:rsidR="0025385A" w:rsidRPr="0025385A" w:rsidRDefault="002E220F" w:rsidP="0025385A">
      <w:pPr>
        <w:jc w:val="center"/>
        <w:rPr>
          <w:b/>
          <w:bCs/>
          <w:sz w:val="36"/>
          <w:szCs w:val="36"/>
          <w:lang w:bidi="ar-EG"/>
        </w:rPr>
      </w:pPr>
      <w:r>
        <w:rPr>
          <w:b/>
          <w:bCs/>
          <w:sz w:val="36"/>
          <w:szCs w:val="36"/>
          <w:lang w:bidi="ar-EG"/>
        </w:rPr>
        <w:t xml:space="preserve">Fig 4. </w:t>
      </w:r>
      <w:r w:rsidR="0025385A" w:rsidRPr="0025385A">
        <w:rPr>
          <w:b/>
          <w:bCs/>
          <w:sz w:val="36"/>
          <w:szCs w:val="36"/>
          <w:lang w:bidi="ar-EG"/>
        </w:rPr>
        <w:t>Mixed maculopathy</w:t>
      </w:r>
    </w:p>
    <w:p w:rsidR="0025385A" w:rsidRDefault="0025385A" w:rsidP="0025385A">
      <w:pPr>
        <w:rPr>
          <w:lang w:bidi="ar-EG"/>
        </w:rPr>
      </w:pPr>
    </w:p>
    <w:p w:rsidR="006B7533" w:rsidRDefault="006B7533" w:rsidP="0025385A">
      <w:pPr>
        <w:rPr>
          <w:lang w:bidi="ar-EG"/>
        </w:rPr>
      </w:pPr>
    </w:p>
    <w:p w:rsidR="0025385A" w:rsidRDefault="0025385A" w:rsidP="0025385A">
      <w:pPr>
        <w:jc w:val="center"/>
        <w:rPr>
          <w:rtl/>
          <w:lang w:bidi="ar-EG"/>
        </w:rPr>
      </w:pPr>
      <w:r>
        <w:rPr>
          <w:noProof/>
        </w:rPr>
        <w:lastRenderedPageBreak/>
        <w:drawing>
          <wp:inline distT="0" distB="0" distL="0" distR="0">
            <wp:extent cx="4789170" cy="4001149"/>
            <wp:effectExtent l="19050" t="0" r="0" b="0"/>
            <wp:docPr id="3" name="Picture 3" descr="C:\DOCUME~1\fatemia\LOCALS~1\Temp\{0D05E6B5-8357-420b-AD50-FC8FD5CA61B8}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fatemia\LOCALS~1\Temp\{0D05E6B5-8357-420b-AD50-FC8FD5CA61B8}.bmp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70" cy="400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85A" w:rsidRDefault="0025385A" w:rsidP="0025385A">
      <w:pPr>
        <w:rPr>
          <w:rtl/>
          <w:lang w:bidi="ar-EG"/>
        </w:rPr>
      </w:pPr>
    </w:p>
    <w:p w:rsidR="0025385A" w:rsidRPr="0025385A" w:rsidRDefault="002E220F" w:rsidP="0025385A">
      <w:pPr>
        <w:jc w:val="center"/>
        <w:rPr>
          <w:b/>
          <w:bCs/>
          <w:sz w:val="36"/>
          <w:szCs w:val="36"/>
          <w:lang w:bidi="ar-EG"/>
        </w:rPr>
      </w:pPr>
      <w:r>
        <w:rPr>
          <w:b/>
          <w:bCs/>
          <w:sz w:val="36"/>
          <w:szCs w:val="36"/>
          <w:lang w:bidi="ar-EG"/>
        </w:rPr>
        <w:t>Fig 5.</w:t>
      </w:r>
      <w:r w:rsidR="0025385A" w:rsidRPr="0025385A">
        <w:rPr>
          <w:b/>
          <w:bCs/>
          <w:sz w:val="36"/>
          <w:szCs w:val="36"/>
          <w:lang w:bidi="ar-EG"/>
        </w:rPr>
        <w:t>Mixed maculopathy</w:t>
      </w:r>
    </w:p>
    <w:p w:rsidR="0025385A" w:rsidRDefault="0025385A" w:rsidP="0025385A">
      <w:pPr>
        <w:rPr>
          <w:rtl/>
          <w:lang w:bidi="ar-EG"/>
        </w:rPr>
      </w:pPr>
    </w:p>
    <w:p w:rsidR="0025385A" w:rsidRDefault="0025385A" w:rsidP="0025385A">
      <w:pPr>
        <w:rPr>
          <w:rtl/>
          <w:lang w:bidi="ar-EG"/>
        </w:rPr>
      </w:pPr>
    </w:p>
    <w:p w:rsidR="0025385A" w:rsidRDefault="0025385A" w:rsidP="0025385A">
      <w:pPr>
        <w:rPr>
          <w:rtl/>
          <w:lang w:bidi="ar-EG"/>
        </w:rPr>
      </w:pPr>
    </w:p>
    <w:p w:rsidR="0025385A" w:rsidRDefault="0025385A" w:rsidP="0025385A">
      <w:pPr>
        <w:rPr>
          <w:rtl/>
          <w:lang w:bidi="ar-EG"/>
        </w:rPr>
      </w:pPr>
    </w:p>
    <w:p w:rsidR="0025385A" w:rsidRDefault="0025385A" w:rsidP="0025385A">
      <w:pPr>
        <w:rPr>
          <w:rtl/>
          <w:lang w:bidi="ar-EG"/>
        </w:rPr>
      </w:pPr>
    </w:p>
    <w:p w:rsidR="0025385A" w:rsidRDefault="0025385A" w:rsidP="0025385A">
      <w:pPr>
        <w:rPr>
          <w:rtl/>
          <w:lang w:bidi="ar-EG"/>
        </w:rPr>
      </w:pPr>
    </w:p>
    <w:p w:rsidR="0025385A" w:rsidRDefault="0025385A" w:rsidP="0025385A">
      <w:pPr>
        <w:rPr>
          <w:rtl/>
          <w:lang w:bidi="ar-EG"/>
        </w:rPr>
      </w:pPr>
    </w:p>
    <w:p w:rsidR="0025385A" w:rsidRDefault="0025385A" w:rsidP="0025385A">
      <w:pPr>
        <w:rPr>
          <w:rtl/>
          <w:lang w:bidi="ar-EG"/>
        </w:rPr>
      </w:pPr>
    </w:p>
    <w:p w:rsidR="0025385A" w:rsidRDefault="0025385A" w:rsidP="0025385A">
      <w:pPr>
        <w:rPr>
          <w:rtl/>
          <w:lang w:bidi="ar-EG"/>
        </w:rPr>
      </w:pPr>
    </w:p>
    <w:p w:rsidR="0025385A" w:rsidRDefault="0025385A" w:rsidP="0025385A">
      <w:pPr>
        <w:jc w:val="center"/>
        <w:rPr>
          <w:rtl/>
          <w:lang w:bidi="ar-EG"/>
        </w:rPr>
      </w:pPr>
      <w:r>
        <w:rPr>
          <w:noProof/>
        </w:rPr>
        <w:lastRenderedPageBreak/>
        <w:drawing>
          <wp:inline distT="0" distB="0" distL="0" distR="0">
            <wp:extent cx="5074285" cy="2704465"/>
            <wp:effectExtent l="19050" t="0" r="0" b="0"/>
            <wp:docPr id="6" name="Picture 6" descr="C:\DOCUME~1\fatemia\LOCALS~1\Temp\{A39E72BE-3A28-43bf-B49E-0E275D66CDED}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~1\fatemia\LOCALS~1\Temp\{A39E72BE-3A28-43bf-B49E-0E275D66CDED}.bmp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85" cy="270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85A" w:rsidRDefault="0025385A" w:rsidP="0025385A">
      <w:pPr>
        <w:rPr>
          <w:lang w:bidi="ar-EG"/>
        </w:rPr>
      </w:pPr>
    </w:p>
    <w:p w:rsidR="0025385A" w:rsidRPr="0025385A" w:rsidRDefault="002E220F" w:rsidP="0025385A">
      <w:pPr>
        <w:jc w:val="center"/>
        <w:rPr>
          <w:b/>
          <w:bCs/>
          <w:sz w:val="36"/>
          <w:szCs w:val="36"/>
          <w:lang w:bidi="ar-EG"/>
        </w:rPr>
      </w:pPr>
      <w:r>
        <w:rPr>
          <w:b/>
          <w:bCs/>
          <w:sz w:val="36"/>
          <w:szCs w:val="36"/>
          <w:lang w:bidi="ar-EG"/>
        </w:rPr>
        <w:t xml:space="preserve">Fig 6. </w:t>
      </w:r>
      <w:r w:rsidR="0025385A" w:rsidRPr="0025385A">
        <w:rPr>
          <w:b/>
          <w:bCs/>
          <w:sz w:val="36"/>
          <w:szCs w:val="36"/>
          <w:lang w:bidi="ar-EG"/>
        </w:rPr>
        <w:t>Moderate macular ischemia</w:t>
      </w:r>
    </w:p>
    <w:p w:rsidR="0025385A" w:rsidRDefault="0025385A" w:rsidP="0025385A">
      <w:pPr>
        <w:rPr>
          <w:lang w:bidi="ar-EG"/>
        </w:rPr>
      </w:pPr>
    </w:p>
    <w:p w:rsidR="0025385A" w:rsidRDefault="0025385A" w:rsidP="0025385A">
      <w:pPr>
        <w:rPr>
          <w:lang w:bidi="ar-EG"/>
        </w:rPr>
      </w:pPr>
    </w:p>
    <w:p w:rsidR="0025385A" w:rsidRDefault="0025385A" w:rsidP="0025385A">
      <w:pPr>
        <w:rPr>
          <w:rtl/>
          <w:lang w:bidi="ar-EG"/>
        </w:rPr>
      </w:pPr>
    </w:p>
    <w:p w:rsidR="0025385A" w:rsidRDefault="0025385A" w:rsidP="0025385A">
      <w:pPr>
        <w:rPr>
          <w:rtl/>
          <w:lang w:bidi="ar-EG"/>
        </w:rPr>
      </w:pPr>
    </w:p>
    <w:p w:rsidR="0025385A" w:rsidRDefault="0025385A" w:rsidP="0025385A">
      <w:pPr>
        <w:rPr>
          <w:rtl/>
          <w:lang w:bidi="ar-EG"/>
        </w:rPr>
      </w:pPr>
    </w:p>
    <w:p w:rsidR="0025385A" w:rsidRDefault="0025385A" w:rsidP="0025385A">
      <w:pPr>
        <w:rPr>
          <w:rtl/>
          <w:lang w:bidi="ar-EG"/>
        </w:rPr>
      </w:pPr>
    </w:p>
    <w:p w:rsidR="0025385A" w:rsidRDefault="0025385A" w:rsidP="0025385A">
      <w:pPr>
        <w:rPr>
          <w:rtl/>
          <w:lang w:bidi="ar-EG"/>
        </w:rPr>
      </w:pPr>
    </w:p>
    <w:p w:rsidR="0025385A" w:rsidRDefault="0025385A" w:rsidP="0025385A">
      <w:pPr>
        <w:rPr>
          <w:rtl/>
          <w:lang w:bidi="ar-EG"/>
        </w:rPr>
      </w:pPr>
    </w:p>
    <w:p w:rsidR="0025385A" w:rsidRDefault="0025385A" w:rsidP="0025385A">
      <w:pPr>
        <w:rPr>
          <w:rtl/>
          <w:lang w:bidi="ar-EG"/>
        </w:rPr>
      </w:pPr>
    </w:p>
    <w:p w:rsidR="0025385A" w:rsidRDefault="0025385A" w:rsidP="0025385A">
      <w:pPr>
        <w:rPr>
          <w:rtl/>
          <w:lang w:bidi="ar-EG"/>
        </w:rPr>
      </w:pPr>
    </w:p>
    <w:p w:rsidR="0025385A" w:rsidRDefault="0025385A" w:rsidP="0025385A">
      <w:pPr>
        <w:rPr>
          <w:rtl/>
          <w:lang w:bidi="ar-EG"/>
        </w:rPr>
      </w:pPr>
    </w:p>
    <w:p w:rsidR="0025385A" w:rsidRDefault="0025385A" w:rsidP="0025385A">
      <w:pPr>
        <w:rPr>
          <w:rtl/>
          <w:lang w:bidi="ar-EG"/>
        </w:rPr>
      </w:pPr>
    </w:p>
    <w:p w:rsidR="0025385A" w:rsidRDefault="0025385A" w:rsidP="0025385A">
      <w:pPr>
        <w:rPr>
          <w:rtl/>
          <w:lang w:bidi="ar-EG"/>
        </w:rPr>
      </w:pPr>
    </w:p>
    <w:p w:rsidR="0025385A" w:rsidRDefault="0025385A" w:rsidP="0025385A">
      <w:pPr>
        <w:rPr>
          <w:rtl/>
          <w:lang w:bidi="ar-EG"/>
        </w:rPr>
      </w:pPr>
    </w:p>
    <w:p w:rsidR="0025385A" w:rsidRDefault="0025385A" w:rsidP="0025385A">
      <w:pPr>
        <w:rPr>
          <w:rtl/>
          <w:lang w:bidi="ar-EG"/>
        </w:rPr>
      </w:pPr>
    </w:p>
    <w:p w:rsidR="0025385A" w:rsidRDefault="0025385A" w:rsidP="0025385A">
      <w:pPr>
        <w:rPr>
          <w:lang w:bidi="ar-EG"/>
        </w:rPr>
      </w:pPr>
    </w:p>
    <w:p w:rsidR="0025385A" w:rsidRDefault="0025385A" w:rsidP="0025385A">
      <w:pPr>
        <w:jc w:val="center"/>
        <w:rPr>
          <w:lang w:bidi="ar-EG"/>
        </w:rPr>
      </w:pPr>
      <w:r>
        <w:rPr>
          <w:noProof/>
        </w:rPr>
        <w:drawing>
          <wp:inline distT="0" distB="0" distL="0" distR="0">
            <wp:extent cx="4377690" cy="3283585"/>
            <wp:effectExtent l="19050" t="0" r="3810" b="0"/>
            <wp:docPr id="5" name="Picture 5" descr="C:\DOCUME~1\fatemia\LOCALS~1\Temp\{C0E95272-D089-4fcc-9FE0-D66E91643686}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fatemia\LOCALS~1\Temp\{C0E95272-D089-4fcc-9FE0-D66E91643686}.bmp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690" cy="328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85A" w:rsidRDefault="0025385A" w:rsidP="0025385A">
      <w:pPr>
        <w:rPr>
          <w:lang w:bidi="ar-EG"/>
        </w:rPr>
      </w:pPr>
      <w:r>
        <w:rPr>
          <w:lang w:bidi="ar-EG"/>
        </w:rPr>
        <w:t xml:space="preserve">   </w:t>
      </w:r>
    </w:p>
    <w:p w:rsidR="0025385A" w:rsidRPr="0025385A" w:rsidRDefault="002E220F" w:rsidP="0025385A">
      <w:pPr>
        <w:jc w:val="center"/>
        <w:rPr>
          <w:b/>
          <w:bCs/>
          <w:sz w:val="36"/>
          <w:szCs w:val="36"/>
          <w:lang w:bidi="ar-EG"/>
        </w:rPr>
      </w:pPr>
      <w:r>
        <w:rPr>
          <w:b/>
          <w:bCs/>
          <w:sz w:val="36"/>
          <w:szCs w:val="36"/>
          <w:lang w:bidi="ar-EG"/>
        </w:rPr>
        <w:t xml:space="preserve">Fig 7. </w:t>
      </w:r>
      <w:r w:rsidR="0025385A" w:rsidRPr="0025385A">
        <w:rPr>
          <w:b/>
          <w:bCs/>
          <w:sz w:val="36"/>
          <w:szCs w:val="36"/>
          <w:lang w:bidi="ar-EG"/>
        </w:rPr>
        <w:t>Sever macular ischemia</w:t>
      </w:r>
    </w:p>
    <w:p w:rsidR="0025385A" w:rsidRDefault="0025385A" w:rsidP="0025385A">
      <w:pPr>
        <w:rPr>
          <w:rtl/>
          <w:lang w:bidi="ar-EG"/>
        </w:rPr>
      </w:pPr>
    </w:p>
    <w:p w:rsidR="0025385A" w:rsidRDefault="0025385A" w:rsidP="0025385A">
      <w:pPr>
        <w:rPr>
          <w:rtl/>
          <w:lang w:bidi="ar-EG"/>
        </w:rPr>
      </w:pPr>
    </w:p>
    <w:p w:rsidR="0025385A" w:rsidRDefault="0025385A" w:rsidP="0025385A">
      <w:pPr>
        <w:rPr>
          <w:rtl/>
          <w:lang w:bidi="ar-EG"/>
        </w:rPr>
      </w:pPr>
    </w:p>
    <w:p w:rsidR="0025385A" w:rsidRDefault="0025385A" w:rsidP="0025385A">
      <w:pPr>
        <w:rPr>
          <w:rtl/>
          <w:lang w:bidi="ar-EG"/>
        </w:rPr>
      </w:pPr>
    </w:p>
    <w:p w:rsidR="0025385A" w:rsidRDefault="0025385A" w:rsidP="0025385A">
      <w:pPr>
        <w:rPr>
          <w:lang w:bidi="ar-EG"/>
        </w:rPr>
      </w:pPr>
    </w:p>
    <w:p w:rsidR="0025385A" w:rsidRDefault="0025385A" w:rsidP="0025385A">
      <w:pPr>
        <w:rPr>
          <w:lang w:bidi="ar-EG"/>
        </w:rPr>
      </w:pPr>
    </w:p>
    <w:p w:rsidR="0025385A" w:rsidRDefault="0025385A" w:rsidP="0025385A">
      <w:pPr>
        <w:rPr>
          <w:lang w:bidi="ar-EG"/>
        </w:rPr>
      </w:pPr>
    </w:p>
    <w:p w:rsidR="0025385A" w:rsidRDefault="0025385A" w:rsidP="0025385A">
      <w:pPr>
        <w:rPr>
          <w:lang w:bidi="ar-EG"/>
        </w:rPr>
      </w:pPr>
    </w:p>
    <w:p w:rsidR="0025385A" w:rsidRDefault="0025385A" w:rsidP="0025385A">
      <w:pPr>
        <w:jc w:val="center"/>
        <w:rPr>
          <w:lang w:bidi="ar-EG"/>
        </w:rPr>
      </w:pPr>
      <w:r>
        <w:rPr>
          <w:noProof/>
        </w:rPr>
        <w:lastRenderedPageBreak/>
        <w:drawing>
          <wp:inline distT="0" distB="0" distL="0" distR="0">
            <wp:extent cx="4766310" cy="3575050"/>
            <wp:effectExtent l="19050" t="0" r="0" b="0"/>
            <wp:docPr id="2" name="Picture 2" descr="C:\DOCUME~1\fatemia\LOCALS~1\Temp\{8A40A783-CACA-499e-9B3A-34A42662CFFE}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fatemia\LOCALS~1\Temp\{8A40A783-CACA-499e-9B3A-34A42662CFFE}.bmp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357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85A" w:rsidRDefault="0025385A" w:rsidP="0025385A">
      <w:pPr>
        <w:rPr>
          <w:lang w:bidi="ar-EG"/>
        </w:rPr>
      </w:pPr>
    </w:p>
    <w:p w:rsidR="0025385A" w:rsidRPr="0025385A" w:rsidRDefault="002E220F" w:rsidP="0025385A">
      <w:pPr>
        <w:jc w:val="center"/>
        <w:rPr>
          <w:b/>
          <w:bCs/>
          <w:sz w:val="36"/>
          <w:szCs w:val="36"/>
          <w:lang w:bidi="ar-EG"/>
        </w:rPr>
      </w:pPr>
      <w:r>
        <w:rPr>
          <w:b/>
          <w:bCs/>
          <w:sz w:val="36"/>
          <w:szCs w:val="36"/>
          <w:lang w:bidi="ar-EG"/>
        </w:rPr>
        <w:t>Fig 8.</w:t>
      </w:r>
      <w:r w:rsidR="0025385A">
        <w:rPr>
          <w:b/>
          <w:bCs/>
          <w:sz w:val="36"/>
          <w:szCs w:val="36"/>
          <w:lang w:bidi="ar-EG"/>
        </w:rPr>
        <w:t>M</w:t>
      </w:r>
      <w:r w:rsidR="0025385A" w:rsidRPr="0025385A">
        <w:rPr>
          <w:b/>
          <w:bCs/>
          <w:sz w:val="36"/>
          <w:szCs w:val="36"/>
          <w:lang w:bidi="ar-EG"/>
        </w:rPr>
        <w:t>oderate macular ischemia</w:t>
      </w:r>
    </w:p>
    <w:p w:rsidR="0025385A" w:rsidRDefault="0025385A" w:rsidP="0025385A">
      <w:pPr>
        <w:rPr>
          <w:lang w:bidi="ar-EG"/>
        </w:rPr>
      </w:pPr>
    </w:p>
    <w:p w:rsidR="0025385A" w:rsidRDefault="0025385A" w:rsidP="0025385A">
      <w:pPr>
        <w:rPr>
          <w:lang w:bidi="ar-EG"/>
        </w:rPr>
      </w:pPr>
    </w:p>
    <w:p w:rsidR="0025385A" w:rsidRDefault="0025385A" w:rsidP="0025385A">
      <w:pPr>
        <w:rPr>
          <w:lang w:bidi="ar-EG"/>
        </w:rPr>
      </w:pPr>
    </w:p>
    <w:p w:rsidR="0025385A" w:rsidRDefault="0025385A" w:rsidP="0025385A">
      <w:pPr>
        <w:rPr>
          <w:rtl/>
          <w:lang w:bidi="ar-EG"/>
        </w:rPr>
      </w:pPr>
    </w:p>
    <w:p w:rsidR="0025385A" w:rsidRDefault="0025385A" w:rsidP="0025385A">
      <w:pPr>
        <w:rPr>
          <w:rtl/>
          <w:lang w:bidi="ar-EG"/>
        </w:rPr>
      </w:pPr>
    </w:p>
    <w:p w:rsidR="0025385A" w:rsidRDefault="0025385A" w:rsidP="0025385A">
      <w:pPr>
        <w:rPr>
          <w:rtl/>
          <w:lang w:bidi="ar-EG"/>
        </w:rPr>
      </w:pPr>
    </w:p>
    <w:p w:rsidR="0025385A" w:rsidRDefault="0025385A" w:rsidP="0025385A">
      <w:pPr>
        <w:rPr>
          <w:lang w:bidi="ar-EG"/>
        </w:rPr>
      </w:pPr>
    </w:p>
    <w:p w:rsidR="0025385A" w:rsidRDefault="0025385A" w:rsidP="0025385A">
      <w:pPr>
        <w:rPr>
          <w:lang w:bidi="ar-EG"/>
        </w:rPr>
      </w:pPr>
    </w:p>
    <w:p w:rsidR="0025385A" w:rsidRDefault="0025385A" w:rsidP="0025385A">
      <w:pPr>
        <w:rPr>
          <w:lang w:bidi="ar-EG"/>
        </w:rPr>
      </w:pPr>
      <w:r>
        <w:rPr>
          <w:lang w:bidi="ar-EG"/>
        </w:rPr>
        <w:t xml:space="preserve"> </w:t>
      </w:r>
    </w:p>
    <w:p w:rsidR="0025385A" w:rsidRDefault="0025385A" w:rsidP="0025385A">
      <w:pPr>
        <w:jc w:val="center"/>
        <w:rPr>
          <w:lang w:bidi="ar-EG"/>
        </w:rPr>
      </w:pPr>
    </w:p>
    <w:p w:rsidR="0025385A" w:rsidRDefault="0025385A" w:rsidP="002E220F">
      <w:pPr>
        <w:rPr>
          <w:b/>
          <w:bCs/>
          <w:sz w:val="48"/>
          <w:szCs w:val="48"/>
          <w:lang w:bidi="ar-EG"/>
        </w:rPr>
      </w:pPr>
    </w:p>
    <w:p w:rsidR="0025385A" w:rsidRDefault="0025385A" w:rsidP="0025385A">
      <w:pPr>
        <w:jc w:val="right"/>
        <w:rPr>
          <w:b/>
          <w:bCs/>
          <w:sz w:val="48"/>
          <w:szCs w:val="48"/>
          <w:lang w:bidi="ar-EG"/>
        </w:rPr>
      </w:pPr>
    </w:p>
    <w:p w:rsidR="0025385A" w:rsidRDefault="0025385A" w:rsidP="0025385A">
      <w:pPr>
        <w:jc w:val="center"/>
        <w:rPr>
          <w:b/>
          <w:bCs/>
          <w:sz w:val="48"/>
          <w:szCs w:val="48"/>
          <w:rtl/>
          <w:lang w:bidi="ar-EG"/>
        </w:rPr>
      </w:pPr>
      <w:r>
        <w:rPr>
          <w:b/>
          <w:bCs/>
          <w:noProof/>
          <w:sz w:val="48"/>
          <w:szCs w:val="48"/>
        </w:rPr>
        <w:drawing>
          <wp:inline distT="0" distB="0" distL="0" distR="0">
            <wp:extent cx="5362575" cy="3590925"/>
            <wp:effectExtent l="19050" t="0" r="9525" b="0"/>
            <wp:docPr id="8" name="Picture 8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s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85A" w:rsidRPr="0025385A" w:rsidRDefault="002E220F" w:rsidP="0025385A">
      <w:pPr>
        <w:tabs>
          <w:tab w:val="left" w:pos="7046"/>
        </w:tabs>
        <w:jc w:val="center"/>
        <w:rPr>
          <w:b/>
          <w:bCs/>
          <w:sz w:val="36"/>
          <w:szCs w:val="36"/>
          <w:lang w:bidi="ar-EG"/>
        </w:rPr>
      </w:pPr>
      <w:r>
        <w:rPr>
          <w:b/>
          <w:bCs/>
          <w:sz w:val="36"/>
          <w:szCs w:val="36"/>
          <w:lang w:bidi="ar-EG"/>
        </w:rPr>
        <w:t xml:space="preserve">Fig 9. </w:t>
      </w:r>
      <w:r w:rsidR="0025385A" w:rsidRPr="0025385A">
        <w:rPr>
          <w:b/>
          <w:bCs/>
          <w:sz w:val="36"/>
          <w:szCs w:val="36"/>
          <w:lang w:bidi="ar-EG"/>
        </w:rPr>
        <w:t>Macular oedema(CMO).</w:t>
      </w:r>
    </w:p>
    <w:p w:rsidR="00BA36BE" w:rsidRDefault="00BA36BE" w:rsidP="00415549">
      <w:pPr>
        <w:spacing w:line="360" w:lineRule="auto"/>
        <w:rPr>
          <w:rFonts w:ascii="Calibri" w:eastAsia="Calibri" w:hAnsi="Calibri" w:cs="Calibri"/>
          <w:sz w:val="28"/>
        </w:rPr>
      </w:pPr>
    </w:p>
    <w:sectPr w:rsidR="00BA36BE" w:rsidSect="004418E9">
      <w:headerReference w:type="default" r:id="rId31"/>
      <w:footerReference w:type="default" r:id="rId32"/>
      <w:pgSz w:w="12240" w:h="15840"/>
      <w:pgMar w:top="1440" w:right="1800" w:bottom="1440" w:left="1800" w:header="708" w:footer="708" w:gutter="0"/>
      <w:pgNumType w:start="4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17EE" w:rsidRDefault="007417EE" w:rsidP="00AC1971">
      <w:pPr>
        <w:spacing w:after="0" w:line="240" w:lineRule="auto"/>
      </w:pPr>
      <w:r>
        <w:separator/>
      </w:r>
    </w:p>
  </w:endnote>
  <w:endnote w:type="continuationSeparator" w:id="1">
    <w:p w:rsidR="007417EE" w:rsidRDefault="007417EE" w:rsidP="00AC1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1855204"/>
      <w:docPartObj>
        <w:docPartGallery w:val="Page Numbers (Bottom of Page)"/>
        <w:docPartUnique/>
      </w:docPartObj>
    </w:sdtPr>
    <w:sdtContent>
      <w:p w:rsidR="004418E9" w:rsidRDefault="0011402D">
        <w:pPr>
          <w:pStyle w:val="Footer"/>
          <w:jc w:val="center"/>
        </w:pPr>
        <w:fldSimple w:instr=" PAGE   \* MERGEFORMAT ">
          <w:r w:rsidR="00C37A9B">
            <w:rPr>
              <w:noProof/>
            </w:rPr>
            <w:t>56</w:t>
          </w:r>
        </w:fldSimple>
      </w:p>
    </w:sdtContent>
  </w:sdt>
  <w:p w:rsidR="004418E9" w:rsidRDefault="004418E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17EE" w:rsidRDefault="007417EE" w:rsidP="00AC1971">
      <w:pPr>
        <w:spacing w:after="0" w:line="240" w:lineRule="auto"/>
      </w:pPr>
      <w:r>
        <w:separator/>
      </w:r>
    </w:p>
  </w:footnote>
  <w:footnote w:type="continuationSeparator" w:id="1">
    <w:p w:rsidR="007417EE" w:rsidRDefault="007417EE" w:rsidP="00AC1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lgerian" w:eastAsiaTheme="majorEastAsia" w:hAnsi="Algerian" w:cstheme="majorBidi"/>
        <w:i/>
        <w:iCs/>
        <w:sz w:val="28"/>
        <w:szCs w:val="28"/>
      </w:rPr>
      <w:alias w:val="Title"/>
      <w:id w:val="77738743"/>
      <w:placeholder>
        <w:docPart w:val="B464F3EDBCC5495C9A91F033234E1AB3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8779E5" w:rsidRDefault="008779E5" w:rsidP="00AC1971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AC1971">
          <w:rPr>
            <w:rFonts w:ascii="Algerian" w:eastAsiaTheme="majorEastAsia" w:hAnsi="Algerian" w:cstheme="majorBidi"/>
            <w:i/>
            <w:iCs/>
            <w:sz w:val="28"/>
            <w:szCs w:val="28"/>
          </w:rPr>
          <w:t>Results</w:t>
        </w:r>
      </w:p>
    </w:sdtContent>
  </w:sdt>
  <w:p w:rsidR="008779E5" w:rsidRDefault="008779E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B667A"/>
    <w:multiLevelType w:val="multilevel"/>
    <w:tmpl w:val="EA44D5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376A5A"/>
    <w:multiLevelType w:val="hybridMultilevel"/>
    <w:tmpl w:val="9FC6E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E57F64"/>
    <w:multiLevelType w:val="hybridMultilevel"/>
    <w:tmpl w:val="DE089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A45186"/>
    <w:multiLevelType w:val="multilevel"/>
    <w:tmpl w:val="99C468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2E26E9A"/>
    <w:multiLevelType w:val="multilevel"/>
    <w:tmpl w:val="C4DE10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6F006CC"/>
    <w:multiLevelType w:val="multilevel"/>
    <w:tmpl w:val="C9241D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B8125DB"/>
    <w:multiLevelType w:val="multilevel"/>
    <w:tmpl w:val="EFBA7B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C2A7104"/>
    <w:multiLevelType w:val="multilevel"/>
    <w:tmpl w:val="D3A621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0AF53C4"/>
    <w:multiLevelType w:val="multilevel"/>
    <w:tmpl w:val="8CA62A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7FE5D21"/>
    <w:multiLevelType w:val="multilevel"/>
    <w:tmpl w:val="E9F4DF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98D15F8"/>
    <w:multiLevelType w:val="multilevel"/>
    <w:tmpl w:val="1F72A1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5952758"/>
    <w:multiLevelType w:val="multilevel"/>
    <w:tmpl w:val="0756B1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7BF1CD7"/>
    <w:multiLevelType w:val="hybridMultilevel"/>
    <w:tmpl w:val="3B022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AF1BA1"/>
    <w:multiLevelType w:val="hybridMultilevel"/>
    <w:tmpl w:val="6E425324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50F34801"/>
    <w:multiLevelType w:val="multilevel"/>
    <w:tmpl w:val="1F9C20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1515414"/>
    <w:multiLevelType w:val="hybridMultilevel"/>
    <w:tmpl w:val="839466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77F7808"/>
    <w:multiLevelType w:val="multilevel"/>
    <w:tmpl w:val="446E95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8CA1517"/>
    <w:multiLevelType w:val="multilevel"/>
    <w:tmpl w:val="83E442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E664AC4"/>
    <w:multiLevelType w:val="multilevel"/>
    <w:tmpl w:val="FBC2E6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2ED6300"/>
    <w:multiLevelType w:val="multilevel"/>
    <w:tmpl w:val="A456F3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55D3BAD"/>
    <w:multiLevelType w:val="multilevel"/>
    <w:tmpl w:val="224870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DA03607"/>
    <w:multiLevelType w:val="multilevel"/>
    <w:tmpl w:val="ADB2F9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1"/>
  </w:num>
  <w:num w:numId="2">
    <w:abstractNumId w:val="5"/>
  </w:num>
  <w:num w:numId="3">
    <w:abstractNumId w:val="16"/>
  </w:num>
  <w:num w:numId="4">
    <w:abstractNumId w:val="7"/>
  </w:num>
  <w:num w:numId="5">
    <w:abstractNumId w:val="14"/>
  </w:num>
  <w:num w:numId="6">
    <w:abstractNumId w:val="20"/>
  </w:num>
  <w:num w:numId="7">
    <w:abstractNumId w:val="6"/>
  </w:num>
  <w:num w:numId="8">
    <w:abstractNumId w:val="8"/>
  </w:num>
  <w:num w:numId="9">
    <w:abstractNumId w:val="3"/>
  </w:num>
  <w:num w:numId="10">
    <w:abstractNumId w:val="4"/>
  </w:num>
  <w:num w:numId="11">
    <w:abstractNumId w:val="19"/>
  </w:num>
  <w:num w:numId="12">
    <w:abstractNumId w:val="18"/>
  </w:num>
  <w:num w:numId="13">
    <w:abstractNumId w:val="9"/>
  </w:num>
  <w:num w:numId="14">
    <w:abstractNumId w:val="17"/>
  </w:num>
  <w:num w:numId="15">
    <w:abstractNumId w:val="11"/>
  </w:num>
  <w:num w:numId="16">
    <w:abstractNumId w:val="10"/>
  </w:num>
  <w:num w:numId="17">
    <w:abstractNumId w:val="0"/>
  </w:num>
  <w:num w:numId="18">
    <w:abstractNumId w:val="2"/>
  </w:num>
  <w:num w:numId="19">
    <w:abstractNumId w:val="12"/>
  </w:num>
  <w:num w:numId="20">
    <w:abstractNumId w:val="1"/>
  </w:num>
  <w:num w:numId="21">
    <w:abstractNumId w:val="15"/>
  </w:num>
  <w:num w:numId="2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B6CD7"/>
    <w:rsid w:val="00020982"/>
    <w:rsid w:val="00031874"/>
    <w:rsid w:val="000B4FE1"/>
    <w:rsid w:val="000B53C0"/>
    <w:rsid w:val="0011402D"/>
    <w:rsid w:val="001827EF"/>
    <w:rsid w:val="001832FF"/>
    <w:rsid w:val="00183A6E"/>
    <w:rsid w:val="00196FA5"/>
    <w:rsid w:val="001B2137"/>
    <w:rsid w:val="001C2646"/>
    <w:rsid w:val="001F5AB3"/>
    <w:rsid w:val="002055C6"/>
    <w:rsid w:val="00211FB5"/>
    <w:rsid w:val="00233C93"/>
    <w:rsid w:val="0025385A"/>
    <w:rsid w:val="002A017C"/>
    <w:rsid w:val="002E220F"/>
    <w:rsid w:val="0036559C"/>
    <w:rsid w:val="003961C9"/>
    <w:rsid w:val="003B3F08"/>
    <w:rsid w:val="00415549"/>
    <w:rsid w:val="004418E9"/>
    <w:rsid w:val="004F11DC"/>
    <w:rsid w:val="0050499F"/>
    <w:rsid w:val="005C1C63"/>
    <w:rsid w:val="005D4840"/>
    <w:rsid w:val="00616B74"/>
    <w:rsid w:val="006B6CD7"/>
    <w:rsid w:val="006B7533"/>
    <w:rsid w:val="006D55D2"/>
    <w:rsid w:val="006D71DD"/>
    <w:rsid w:val="006F34CF"/>
    <w:rsid w:val="007417EE"/>
    <w:rsid w:val="007A23F6"/>
    <w:rsid w:val="007E1007"/>
    <w:rsid w:val="0081210E"/>
    <w:rsid w:val="008779E5"/>
    <w:rsid w:val="008D4382"/>
    <w:rsid w:val="00921329"/>
    <w:rsid w:val="009468B5"/>
    <w:rsid w:val="00972D86"/>
    <w:rsid w:val="009D5753"/>
    <w:rsid w:val="00A56D30"/>
    <w:rsid w:val="00A6281F"/>
    <w:rsid w:val="00AC1971"/>
    <w:rsid w:val="00B93C5A"/>
    <w:rsid w:val="00BA36BE"/>
    <w:rsid w:val="00BC4D0C"/>
    <w:rsid w:val="00C30A9A"/>
    <w:rsid w:val="00C37A9B"/>
    <w:rsid w:val="00CF543C"/>
    <w:rsid w:val="00CF7FC5"/>
    <w:rsid w:val="00D1526F"/>
    <w:rsid w:val="00D510B8"/>
    <w:rsid w:val="00E26705"/>
    <w:rsid w:val="00EC1FAF"/>
    <w:rsid w:val="00EF299C"/>
    <w:rsid w:val="00F11709"/>
    <w:rsid w:val="00F11CEA"/>
    <w:rsid w:val="00F77233"/>
    <w:rsid w:val="00FA77FA"/>
    <w:rsid w:val="00FF44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reet"/>
  <w:smartTagType w:namespaceuri="urn:schemas-microsoft-com:office:smarttags" w:name="address"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1C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197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1971"/>
  </w:style>
  <w:style w:type="paragraph" w:styleId="Footer">
    <w:name w:val="footer"/>
    <w:basedOn w:val="Normal"/>
    <w:link w:val="FooterChar"/>
    <w:uiPriority w:val="99"/>
    <w:unhideWhenUsed/>
    <w:rsid w:val="00AC197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1971"/>
  </w:style>
  <w:style w:type="paragraph" w:styleId="BalloonText">
    <w:name w:val="Balloon Text"/>
    <w:basedOn w:val="Normal"/>
    <w:link w:val="BalloonTextChar"/>
    <w:uiPriority w:val="99"/>
    <w:semiHidden/>
    <w:unhideWhenUsed/>
    <w:rsid w:val="00AC1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97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499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file:///C:\DOCUME~1\fatemia\LOCALS~1\Temp\%7bCA97ABF0-6054-4f1e-8BA4-8660AE9A9A51%7d.bmp" TargetMode="External"/><Relationship Id="rId34" Type="http://schemas.openxmlformats.org/officeDocument/2006/relationships/glossaryDocument" Target="glossary/document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file:///C:\DOCUME~1\fatemia\LOCALS~1\Temp\%7bA39E72BE-3A28-43bf-B49E-0E275D66CDED%7d.bmp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image" Target="file:///C:\DOCUME~1\fatemia\LOCALS~1\Temp\%7b8A40A783-CACA-499e-9B3A-34A42662CFFE%7d.bm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file:///C:\DOCUME~1\fatemia\LOCALS~1\Temp\%7b0D05E6B5-8357-420b-AD50-FC8FD5CA61B8%7d.bmp" TargetMode="External"/><Relationship Id="rId28" Type="http://schemas.openxmlformats.org/officeDocument/2006/relationships/image" Target="media/image18.png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5.png"/><Relationship Id="rId27" Type="http://schemas.openxmlformats.org/officeDocument/2006/relationships/image" Target="file:///C:\DOCUME~1\fatemia\LOCALS~1\Temp\%7bC0E95272-D089-4fcc-9FE0-D66E91643686%7d.bmp" TargetMode="External"/><Relationship Id="rId30" Type="http://schemas.openxmlformats.org/officeDocument/2006/relationships/image" Target="media/image19.jpe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464F3EDBCC5495C9A91F033234E1A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EB96B9-B28C-4D41-BCCA-0E00AE5E7D74}"/>
      </w:docPartPr>
      <w:docPartBody>
        <w:p w:rsidR="004E59AC" w:rsidRDefault="008F0251" w:rsidP="008F0251">
          <w:pPr>
            <w:pStyle w:val="B464F3EDBCC5495C9A91F033234E1AB3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8F0251"/>
    <w:rsid w:val="00070485"/>
    <w:rsid w:val="00113829"/>
    <w:rsid w:val="003130EE"/>
    <w:rsid w:val="004E59AC"/>
    <w:rsid w:val="004F2800"/>
    <w:rsid w:val="006C3521"/>
    <w:rsid w:val="008609A4"/>
    <w:rsid w:val="008F0251"/>
    <w:rsid w:val="00B16BE5"/>
    <w:rsid w:val="00ED43C8"/>
    <w:rsid w:val="00F667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59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464F3EDBCC5495C9A91F033234E1AB3">
    <w:name w:val="B464F3EDBCC5495C9A91F033234E1AB3"/>
    <w:rsid w:val="008F025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21</Pages>
  <Words>1120</Words>
  <Characters>6384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Results</vt:lpstr>
    </vt:vector>
  </TitlesOfParts>
  <Company/>
  <LinksUpToDate>false</LinksUpToDate>
  <CharactersWithSpaces>7490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Results</dc:title>
  <dc:creator>amany</dc:creator>
  <cp:lastModifiedBy>Elshimaa</cp:lastModifiedBy>
  <cp:revision>10</cp:revision>
  <dcterms:created xsi:type="dcterms:W3CDTF">2013-07-29T15:47:00Z</dcterms:created>
  <dcterms:modified xsi:type="dcterms:W3CDTF">2013-08-26T15:01:00Z</dcterms:modified>
</cp:coreProperties>
</file>